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26"/>
        <w:gridCol w:w="7039"/>
        <w:gridCol w:w="909"/>
      </w:tblGrid>
      <w:tr w:rsidR="007B2852" w:rsidRPr="00935DA2" w14:paraId="0C35925C" w14:textId="77777777">
        <w:trPr>
          <w:trHeight w:val="877"/>
        </w:trPr>
        <w:tc>
          <w:tcPr>
            <w:tcW w:w="8165" w:type="dxa"/>
            <w:gridSpan w:val="2"/>
          </w:tcPr>
          <w:p w14:paraId="321FCBAF" w14:textId="77777777" w:rsidR="007B2852" w:rsidRPr="00935DA2" w:rsidRDefault="001F7EB0" w:rsidP="00C9453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</w:t>
            </w:r>
            <w:r w:rsidR="00B112FD"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0BAAC41B" wp14:editId="3131F981">
                  <wp:extent cx="2647413" cy="54482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413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</w:tcPr>
          <w:p w14:paraId="08D5C6BA" w14:textId="77777777" w:rsidR="007B2852" w:rsidRPr="00935DA2" w:rsidRDefault="00B112FD" w:rsidP="00C94535">
            <w:pPr>
              <w:pStyle w:val="TableParagraph"/>
              <w:ind w:right="-29"/>
              <w:rPr>
                <w:rFonts w:ascii="Times New Roman" w:hAnsi="Times New Roman" w:cs="Times New Roman"/>
                <w:sz w:val="20"/>
              </w:rPr>
            </w:pPr>
            <w:r w:rsidRPr="00935DA2">
              <w:rPr>
                <w:rFonts w:ascii="Times New Roman" w:hAnsi="Times New Roman" w:cs="Times New Roman"/>
                <w:noProof/>
                <w:sz w:val="20"/>
                <w:lang w:val="en-US"/>
              </w:rPr>
              <w:drawing>
                <wp:inline distT="0" distB="0" distL="0" distR="0" wp14:anchorId="653D9E75" wp14:editId="07F4CB1E">
                  <wp:extent cx="544829" cy="544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852" w:rsidRPr="00935DA2" w14:paraId="6190D3CE" w14:textId="77777777">
        <w:trPr>
          <w:trHeight w:val="940"/>
        </w:trPr>
        <w:tc>
          <w:tcPr>
            <w:tcW w:w="1126" w:type="dxa"/>
          </w:tcPr>
          <w:p w14:paraId="7E3C7D27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4"/>
              </w:rPr>
              <w:t>Apel:</w:t>
            </w:r>
          </w:p>
        </w:tc>
        <w:tc>
          <w:tcPr>
            <w:tcW w:w="7039" w:type="dxa"/>
          </w:tcPr>
          <w:p w14:paraId="719A4809" w14:textId="77777777" w:rsidR="007B2852" w:rsidRPr="00935DA2" w:rsidRDefault="00B112FD" w:rsidP="00C94535">
            <w:pPr>
              <w:pStyle w:val="TableParagraph"/>
              <w:tabs>
                <w:tab w:val="left" w:pos="4291"/>
                <w:tab w:val="left" w:pos="4896"/>
                <w:tab w:val="left" w:pos="6124"/>
              </w:tabs>
              <w:ind w:left="174" w:right="26" w:firstLine="50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PEO/76/PEO_P8/OP4/ESO4.5/PEO_A3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10"/>
              </w:rPr>
              <w:t>-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Adaptarea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ab/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serviciilor educaționale</w:t>
            </w:r>
            <w:r w:rsidR="0057461C"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>adresate elevilor si personalului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79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</w:rPr>
              <w:t xml:space="preserve">didactic din învățământul profesional și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tehnic</w:t>
            </w:r>
          </w:p>
        </w:tc>
        <w:tc>
          <w:tcPr>
            <w:tcW w:w="909" w:type="dxa"/>
          </w:tcPr>
          <w:p w14:paraId="46CA7FAC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14333FA4" w14:textId="77777777">
        <w:trPr>
          <w:trHeight w:val="567"/>
        </w:trPr>
        <w:tc>
          <w:tcPr>
            <w:tcW w:w="1126" w:type="dxa"/>
          </w:tcPr>
          <w:p w14:paraId="0C1A7C60" w14:textId="77777777" w:rsidR="007B2852" w:rsidRPr="00935DA2" w:rsidRDefault="00B112FD" w:rsidP="00C94535">
            <w:pPr>
              <w:pStyle w:val="TableParagraph"/>
              <w:ind w:right="2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Titlu proiect:</w:t>
            </w:r>
          </w:p>
        </w:tc>
        <w:tc>
          <w:tcPr>
            <w:tcW w:w="7039" w:type="dxa"/>
          </w:tcPr>
          <w:p w14:paraId="6F222FFC" w14:textId="77777777" w:rsidR="007B2852" w:rsidRPr="00935DA2" w:rsidRDefault="0080578C" w:rsidP="00C94535">
            <w:pPr>
              <w:pStyle w:val="TableParagraph"/>
              <w:ind w:left="222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Construind Viitorul cu Practica Elevilor: Proiect Educațional</w:t>
            </w:r>
          </w:p>
        </w:tc>
        <w:tc>
          <w:tcPr>
            <w:tcW w:w="909" w:type="dxa"/>
          </w:tcPr>
          <w:p w14:paraId="0D97D0D5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852" w:rsidRPr="00935DA2" w14:paraId="53941F25" w14:textId="77777777">
        <w:trPr>
          <w:trHeight w:val="310"/>
        </w:trPr>
        <w:tc>
          <w:tcPr>
            <w:tcW w:w="1126" w:type="dxa"/>
            <w:tcBorders>
              <w:bottom w:val="thinThickMediumGap" w:sz="6" w:space="0" w:color="0C4DA1"/>
            </w:tcBorders>
          </w:tcPr>
          <w:p w14:paraId="0D1D3C44" w14:textId="77777777" w:rsidR="007B2852" w:rsidRPr="00935DA2" w:rsidRDefault="00B112FD" w:rsidP="00C94535">
            <w:pPr>
              <w:pStyle w:val="TableParagraph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</w:rPr>
              <w:t>Cod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5"/>
              </w:rPr>
              <w:t xml:space="preserve"> 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SMIS:</w:t>
            </w:r>
          </w:p>
        </w:tc>
        <w:tc>
          <w:tcPr>
            <w:tcW w:w="7039" w:type="dxa"/>
            <w:tcBorders>
              <w:bottom w:val="thinThickMediumGap" w:sz="6" w:space="0" w:color="0C4DA1"/>
            </w:tcBorders>
          </w:tcPr>
          <w:p w14:paraId="359DAD55" w14:textId="7C7F26F2" w:rsidR="007B2852" w:rsidRPr="00935DA2" w:rsidRDefault="0080578C" w:rsidP="00C94535">
            <w:pPr>
              <w:pStyle w:val="TableParagraph"/>
              <w:ind w:left="234"/>
              <w:rPr>
                <w:rFonts w:ascii="Times New Roman" w:hAnsi="Times New Roman" w:cs="Times New Roman"/>
                <w:b/>
                <w:color w:val="002060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3169</w:t>
            </w:r>
            <w:r w:rsidR="00F001EA">
              <w:rPr>
                <w:rFonts w:ascii="Times New Roman" w:hAnsi="Times New Roman" w:cs="Times New Roman"/>
                <w:b/>
                <w:color w:val="002060"/>
                <w:spacing w:val="-2"/>
              </w:rPr>
              <w:t>4</w:t>
            </w:r>
            <w:r w:rsidRPr="00935DA2">
              <w:rPr>
                <w:rFonts w:ascii="Times New Roman" w:hAnsi="Times New Roman" w:cs="Times New Roman"/>
                <w:b/>
                <w:color w:val="002060"/>
                <w:spacing w:val="-2"/>
              </w:rPr>
              <w:t>7</w:t>
            </w:r>
          </w:p>
        </w:tc>
        <w:tc>
          <w:tcPr>
            <w:tcW w:w="909" w:type="dxa"/>
            <w:tcBorders>
              <w:bottom w:val="thinThickMediumGap" w:sz="6" w:space="0" w:color="0C4DA1"/>
            </w:tcBorders>
          </w:tcPr>
          <w:p w14:paraId="7D0F6B4B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B2852" w:rsidRPr="00935DA2" w14:paraId="6A16532F" w14:textId="77777777">
        <w:trPr>
          <w:trHeight w:val="383"/>
        </w:trPr>
        <w:tc>
          <w:tcPr>
            <w:tcW w:w="8165" w:type="dxa"/>
            <w:gridSpan w:val="2"/>
            <w:tcBorders>
              <w:top w:val="thickThinMediumGap" w:sz="6" w:space="0" w:color="0C4DA1"/>
            </w:tcBorders>
          </w:tcPr>
          <w:p w14:paraId="747BB4DE" w14:textId="77777777" w:rsidR="007B2852" w:rsidRPr="00935DA2" w:rsidRDefault="0057461C" w:rsidP="00C94535">
            <w:pPr>
              <w:pStyle w:val="TableParagraph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 w:rsidRPr="00935DA2">
              <w:rPr>
                <w:rFonts w:ascii="Times New Roman" w:hAnsi="Times New Roman" w:cs="Times New Roman"/>
                <w:b/>
                <w:color w:val="002060"/>
                <w:sz w:val="32"/>
              </w:rPr>
              <w:t>Colegiul „Vasile Lovinescu” - Fălticeni</w:t>
            </w:r>
          </w:p>
        </w:tc>
        <w:tc>
          <w:tcPr>
            <w:tcW w:w="909" w:type="dxa"/>
            <w:tcBorders>
              <w:top w:val="thickThinMediumGap" w:sz="6" w:space="0" w:color="0C4DA1"/>
            </w:tcBorders>
          </w:tcPr>
          <w:p w14:paraId="48D68E1A" w14:textId="77777777" w:rsidR="007B2852" w:rsidRPr="00935DA2" w:rsidRDefault="007B2852" w:rsidP="00C9453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58226CF" w14:textId="77777777" w:rsidR="007B2852" w:rsidRDefault="007B2852" w:rsidP="00C94535">
      <w:pPr>
        <w:pStyle w:val="Corptext"/>
        <w:rPr>
          <w:sz w:val="32"/>
        </w:rPr>
      </w:pPr>
    </w:p>
    <w:p w14:paraId="1D17D341" w14:textId="11E7972A" w:rsidR="00B112FD" w:rsidRPr="00B112FD" w:rsidRDefault="00B112FD" w:rsidP="00B112FD">
      <w:pPr>
        <w:pStyle w:val="Corptext"/>
        <w:jc w:val="center"/>
        <w:rPr>
          <w:b/>
          <w:sz w:val="32"/>
        </w:rPr>
      </w:pPr>
      <w:r w:rsidRPr="00B112FD">
        <w:rPr>
          <w:b/>
          <w:sz w:val="32"/>
        </w:rPr>
        <w:t xml:space="preserve">Raport atelier dezvoltare personală – luna </w:t>
      </w:r>
      <w:r w:rsidR="0025441B">
        <w:rPr>
          <w:b/>
          <w:sz w:val="32"/>
        </w:rPr>
        <w:t>mai</w:t>
      </w:r>
      <w:r w:rsidR="009E4D6B">
        <w:rPr>
          <w:b/>
          <w:sz w:val="32"/>
        </w:rPr>
        <w:t>, 202</w:t>
      </w:r>
      <w:r w:rsidR="00C532E4">
        <w:rPr>
          <w:b/>
          <w:sz w:val="32"/>
        </w:rPr>
        <w:t>6</w:t>
      </w:r>
    </w:p>
    <w:p w14:paraId="3610286D" w14:textId="2E7272E0" w:rsidR="007B2852" w:rsidRPr="00BD3952" w:rsidRDefault="00B112FD" w:rsidP="008469B4">
      <w:pPr>
        <w:pStyle w:val="Titlu"/>
        <w:jc w:val="center"/>
        <w:rPr>
          <w:b w:val="0"/>
          <w:bCs w:val="0"/>
          <w:spacing w:val="-2"/>
          <w:sz w:val="28"/>
          <w:szCs w:val="28"/>
        </w:rPr>
      </w:pPr>
      <w:r w:rsidRPr="00BD3952">
        <w:rPr>
          <w:sz w:val="28"/>
          <w:szCs w:val="28"/>
        </w:rPr>
        <w:t>Promovarea</w:t>
      </w:r>
      <w:r w:rsidRPr="00BD3952">
        <w:rPr>
          <w:spacing w:val="-13"/>
          <w:sz w:val="28"/>
          <w:szCs w:val="28"/>
        </w:rPr>
        <w:t xml:space="preserve"> </w:t>
      </w:r>
      <w:r w:rsidR="00D52D6C" w:rsidRPr="00BD3952">
        <w:rPr>
          <w:spacing w:val="-13"/>
          <w:sz w:val="28"/>
          <w:szCs w:val="28"/>
        </w:rPr>
        <w:t>a</w:t>
      </w:r>
      <w:r w:rsidRPr="00BD3952">
        <w:rPr>
          <w:sz w:val="28"/>
          <w:szCs w:val="28"/>
        </w:rPr>
        <w:t>ccesibilității</w:t>
      </w:r>
      <w:r w:rsidRPr="00BD3952">
        <w:rPr>
          <w:spacing w:val="-14"/>
          <w:sz w:val="28"/>
          <w:szCs w:val="28"/>
        </w:rPr>
        <w:t xml:space="preserve"> </w:t>
      </w:r>
      <w:r w:rsidRPr="00BD3952">
        <w:rPr>
          <w:sz w:val="28"/>
          <w:szCs w:val="28"/>
        </w:rPr>
        <w:t>pentru</w:t>
      </w:r>
      <w:r w:rsidRPr="00BD3952">
        <w:rPr>
          <w:spacing w:val="-11"/>
          <w:sz w:val="28"/>
          <w:szCs w:val="28"/>
        </w:rPr>
        <w:t xml:space="preserve"> </w:t>
      </w:r>
      <w:r w:rsidR="00097904" w:rsidRPr="00BD3952">
        <w:rPr>
          <w:sz w:val="28"/>
          <w:szCs w:val="28"/>
        </w:rPr>
        <w:t>p</w:t>
      </w:r>
      <w:r w:rsidRPr="00BD3952">
        <w:rPr>
          <w:sz w:val="28"/>
          <w:szCs w:val="28"/>
        </w:rPr>
        <w:t>ersoanele</w:t>
      </w:r>
      <w:r w:rsidRPr="00BD3952">
        <w:rPr>
          <w:spacing w:val="-14"/>
          <w:sz w:val="28"/>
          <w:szCs w:val="28"/>
        </w:rPr>
        <w:t xml:space="preserve"> </w:t>
      </w:r>
      <w:r w:rsidRPr="00BD3952">
        <w:rPr>
          <w:sz w:val="28"/>
          <w:szCs w:val="28"/>
        </w:rPr>
        <w:t>cu</w:t>
      </w:r>
      <w:r w:rsidRPr="00BD3952">
        <w:rPr>
          <w:spacing w:val="-12"/>
          <w:sz w:val="28"/>
          <w:szCs w:val="28"/>
        </w:rPr>
        <w:t xml:space="preserve"> </w:t>
      </w:r>
      <w:r w:rsidR="005F007F" w:rsidRPr="00BD3952">
        <w:rPr>
          <w:spacing w:val="-2"/>
          <w:sz w:val="28"/>
          <w:szCs w:val="28"/>
        </w:rPr>
        <w:t>cerințe educaționale speciale</w:t>
      </w:r>
      <w:r w:rsidR="008469B4" w:rsidRPr="00BD3952">
        <w:rPr>
          <w:spacing w:val="-2"/>
          <w:sz w:val="28"/>
          <w:szCs w:val="28"/>
        </w:rPr>
        <w:t xml:space="preserve"> </w:t>
      </w:r>
      <w:r w:rsidRPr="00BD3952">
        <w:rPr>
          <w:bCs w:val="0"/>
          <w:spacing w:val="-2"/>
          <w:sz w:val="28"/>
          <w:szCs w:val="28"/>
        </w:rPr>
        <w:t>în cadrul proiectului „</w:t>
      </w:r>
      <w:r w:rsidR="0080578C" w:rsidRPr="00BD3952">
        <w:rPr>
          <w:bCs w:val="0"/>
          <w:spacing w:val="-2"/>
          <w:sz w:val="28"/>
          <w:szCs w:val="28"/>
        </w:rPr>
        <w:t>Construind Viitorul cu Practica Elevilor: Proiect Educațional</w:t>
      </w:r>
      <w:r w:rsidRPr="00BD3952">
        <w:rPr>
          <w:bCs w:val="0"/>
          <w:spacing w:val="-2"/>
          <w:sz w:val="28"/>
          <w:szCs w:val="28"/>
        </w:rPr>
        <w:t>”</w:t>
      </w:r>
    </w:p>
    <w:p w14:paraId="24EB9FD6" w14:textId="77777777" w:rsidR="007B2852" w:rsidRPr="00935DA2" w:rsidRDefault="007B2852" w:rsidP="00C94535">
      <w:pPr>
        <w:pStyle w:val="Corptext"/>
        <w:rPr>
          <w:b/>
          <w:sz w:val="22"/>
        </w:rPr>
      </w:pPr>
    </w:p>
    <w:p w14:paraId="5879A144" w14:textId="77777777" w:rsidR="00A66167" w:rsidRDefault="00A66167" w:rsidP="00A66167">
      <w:pPr>
        <w:pStyle w:val="Corptext"/>
        <w:ind w:left="141" w:right="143" w:firstLine="707"/>
        <w:jc w:val="both"/>
      </w:pPr>
      <w:r>
        <w:t xml:space="preserve">Luna mai, 2026 a marcat continuarea demersurilor de promovare a accesibilității pentru elevii cu cerințe </w:t>
      </w:r>
      <w:r w:rsidRPr="00C164FB">
        <w:t>speciale, pentru elevii din grupa 6 de la Colegiul Vasile Lovinescu din Fălticeni și pentru elevii din grupele 2 și 3 de la Colegiul tehnic Vasile Cocea, Moldovița.</w:t>
      </w:r>
      <w:r>
        <w:t xml:space="preserve"> </w:t>
      </w:r>
    </w:p>
    <w:p w14:paraId="6DD4AC8C" w14:textId="77777777" w:rsidR="00A66167" w:rsidRDefault="00A66167" w:rsidP="00A66167">
      <w:pPr>
        <w:pStyle w:val="Corptext"/>
        <w:ind w:left="141" w:right="143" w:firstLine="707"/>
        <w:jc w:val="both"/>
      </w:pPr>
      <w:r>
        <w:t xml:space="preserve">Activitățile implementate au vizat participarea grupului țintă la exerciții de tip joc de rol. </w:t>
      </w:r>
    </w:p>
    <w:p w14:paraId="72E92806" w14:textId="4A8A02CE" w:rsidR="00A66167" w:rsidRDefault="00A66167" w:rsidP="00A66167">
      <w:pPr>
        <w:pStyle w:val="Corptext"/>
        <w:ind w:left="141" w:right="143" w:firstLine="707"/>
        <w:jc w:val="both"/>
      </w:pPr>
      <w:r>
        <w:t>Acest format a facilitat dezvoltarea conceptului de „socializare” prin corelarea lui cu experiențe practice, menite să le confere elevilor un sentiment de siguranță.</w:t>
      </w:r>
    </w:p>
    <w:p w14:paraId="39D02929" w14:textId="2F2FE207" w:rsidR="00C32C60" w:rsidRDefault="00A66167" w:rsidP="00A66167">
      <w:pPr>
        <w:pStyle w:val="Corptext"/>
        <w:ind w:left="141" w:right="143" w:firstLine="707"/>
        <w:jc w:val="both"/>
      </w:pPr>
      <w:r>
        <w:t>Tematicile jocurilor de rol stabilite pentru această întâlnire au inclus:</w:t>
      </w:r>
    </w:p>
    <w:p w14:paraId="625E83CA" w14:textId="77777777" w:rsidR="00A66167" w:rsidRPr="00B91E7A" w:rsidRDefault="00A66167" w:rsidP="00A66167">
      <w:pPr>
        <w:pStyle w:val="Corptext"/>
        <w:ind w:left="141" w:right="143" w:firstLine="707"/>
        <w:jc w:val="both"/>
      </w:pPr>
    </w:p>
    <w:p w14:paraId="01C7D43A" w14:textId="06369F54" w:rsidR="00C32C60" w:rsidRPr="00BD3952" w:rsidRDefault="00C32C60" w:rsidP="00C32C60">
      <w:pPr>
        <w:widowControl/>
        <w:autoSpaceDE/>
        <w:autoSpaceDN/>
        <w:outlineLvl w:val="2"/>
        <w:rPr>
          <w:b/>
          <w:bCs/>
          <w:sz w:val="28"/>
          <w:szCs w:val="28"/>
          <w:lang w:eastAsia="ro-RO"/>
        </w:rPr>
      </w:pPr>
      <w:r w:rsidRPr="00BD3952">
        <w:rPr>
          <w:b/>
          <w:bCs/>
          <w:sz w:val="28"/>
          <w:szCs w:val="28"/>
          <w:lang w:eastAsia="ro-RO"/>
        </w:rPr>
        <w:t>1. Rezolvarea blocajelor</w:t>
      </w:r>
    </w:p>
    <w:p w14:paraId="359271F4" w14:textId="676D1561" w:rsidR="00A66167" w:rsidRPr="00B36B0E" w:rsidRDefault="00A66167" w:rsidP="00B36B0E">
      <w:pPr>
        <w:widowControl/>
        <w:autoSpaceDE/>
        <w:autoSpaceDN/>
        <w:ind w:firstLine="720"/>
        <w:jc w:val="both"/>
        <w:rPr>
          <w:sz w:val="24"/>
          <w:szCs w:val="24"/>
        </w:rPr>
      </w:pPr>
      <w:r w:rsidRPr="00B36B0E">
        <w:rPr>
          <w:sz w:val="24"/>
          <w:szCs w:val="24"/>
        </w:rPr>
        <w:t xml:space="preserve">Mulți elevi cu cerințe educaționale speciale au tendința de a se izola atunci când nu înțeleg o sarcină de lucru. </w:t>
      </w:r>
      <w:r w:rsidR="00FC565B">
        <w:rPr>
          <w:sz w:val="24"/>
          <w:szCs w:val="24"/>
        </w:rPr>
        <w:t>J</w:t>
      </w:r>
      <w:r w:rsidRPr="00B36B0E">
        <w:rPr>
          <w:sz w:val="24"/>
          <w:szCs w:val="24"/>
        </w:rPr>
        <w:t>oc</w:t>
      </w:r>
      <w:r w:rsidR="00FC565B">
        <w:rPr>
          <w:sz w:val="24"/>
          <w:szCs w:val="24"/>
        </w:rPr>
        <w:t>ul</w:t>
      </w:r>
      <w:r w:rsidRPr="00B36B0E">
        <w:rPr>
          <w:sz w:val="24"/>
          <w:szCs w:val="24"/>
        </w:rPr>
        <w:t xml:space="preserve"> de rol </w:t>
      </w:r>
      <w:r w:rsidR="00FC565B">
        <w:rPr>
          <w:sz w:val="24"/>
          <w:szCs w:val="24"/>
        </w:rPr>
        <w:t>ia determinat</w:t>
      </w:r>
      <w:r w:rsidRPr="00B36B0E">
        <w:rPr>
          <w:sz w:val="24"/>
          <w:szCs w:val="24"/>
        </w:rPr>
        <w:t xml:space="preserve"> să conștientizeze că solicitarea sprijinului reprezintă o abilitate socială valoroasă.</w:t>
      </w:r>
    </w:p>
    <w:p w14:paraId="5CDFBF98" w14:textId="37CC01D8" w:rsidR="00A66167" w:rsidRPr="00A66167" w:rsidRDefault="00A66167" w:rsidP="00A66167">
      <w:pPr>
        <w:pStyle w:val="NormalWeb"/>
        <w:spacing w:before="0" w:beforeAutospacing="0" w:after="0" w:afterAutospacing="0"/>
        <w:jc w:val="both"/>
      </w:pPr>
      <w:r w:rsidRPr="00A66167">
        <w:rPr>
          <w:b/>
          <w:bCs/>
        </w:rPr>
        <w:t>Context:</w:t>
      </w:r>
      <w:r w:rsidRPr="00A66167">
        <w:t xml:space="preserve"> Elevul </w:t>
      </w:r>
      <w:r w:rsidR="00AE18A7">
        <w:t>a avut</w:t>
      </w:r>
      <w:r w:rsidRPr="00A66167">
        <w:t xml:space="preserve"> de îndeplinit o sarcină </w:t>
      </w:r>
      <w:r w:rsidR="00AE18A7">
        <w:t>de lucru</w:t>
      </w:r>
      <w:r w:rsidRPr="00A66167">
        <w:t xml:space="preserve">, dar </w:t>
      </w:r>
      <w:r w:rsidR="00AE18A7">
        <w:t xml:space="preserve">s-a lovit </w:t>
      </w:r>
      <w:r w:rsidRPr="00A66167">
        <w:t>de un obstacol (</w:t>
      </w:r>
      <w:r w:rsidR="00AE18A7">
        <w:t xml:space="preserve">ex: </w:t>
      </w:r>
      <w:r w:rsidRPr="00AE18A7">
        <w:rPr>
          <w:i/>
          <w:iCs/>
        </w:rPr>
        <w:t>neclaritatea instrucțiunilor</w:t>
      </w:r>
      <w:r w:rsidRPr="00A66167">
        <w:t>).</w:t>
      </w:r>
    </w:p>
    <w:p w14:paraId="0EC6136C" w14:textId="77D21122" w:rsidR="00A66167" w:rsidRPr="00A66167" w:rsidRDefault="00A66167" w:rsidP="00A66167">
      <w:pPr>
        <w:pStyle w:val="NormalWeb"/>
        <w:spacing w:before="0" w:beforeAutospacing="0" w:after="0" w:afterAutospacing="0"/>
        <w:jc w:val="both"/>
      </w:pPr>
      <w:r w:rsidRPr="00A66167">
        <w:rPr>
          <w:b/>
          <w:bCs/>
        </w:rPr>
        <w:t>Participanți:</w:t>
      </w:r>
      <w:r w:rsidRPr="00A66167">
        <w:t xml:space="preserve"> Elevul și colegul de bancă.</w:t>
      </w:r>
    </w:p>
    <w:p w14:paraId="5FE3CA9C" w14:textId="562E1208" w:rsidR="00A66167" w:rsidRPr="00A66167" w:rsidRDefault="00A66167" w:rsidP="00A66167">
      <w:pPr>
        <w:pStyle w:val="NormalWeb"/>
        <w:spacing w:before="0" w:beforeAutospacing="0" w:after="0" w:afterAutospacing="0"/>
        <w:jc w:val="both"/>
      </w:pPr>
      <w:r w:rsidRPr="00A66167">
        <w:rPr>
          <w:b/>
          <w:bCs/>
        </w:rPr>
        <w:t>Scop</w:t>
      </w:r>
      <w:r w:rsidR="00F77B6A">
        <w:rPr>
          <w:b/>
          <w:bCs/>
        </w:rPr>
        <w:t>ul activității</w:t>
      </w:r>
      <w:r w:rsidRPr="00A66167">
        <w:rPr>
          <w:b/>
          <w:bCs/>
        </w:rPr>
        <w:t>:</w:t>
      </w:r>
    </w:p>
    <w:p w14:paraId="40E09B3D" w14:textId="77777777" w:rsidR="00A66167" w:rsidRPr="00A66167" w:rsidRDefault="00A66167" w:rsidP="00A66167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</w:pPr>
      <w:r w:rsidRPr="00A66167">
        <w:t>Recunoașterea nevoii de ajutor înainte ca elevul să devină frustrat.</w:t>
      </w:r>
    </w:p>
    <w:p w14:paraId="03B04177" w14:textId="14D20EB8" w:rsidR="00A66167" w:rsidRPr="00A66167" w:rsidRDefault="00A66167" w:rsidP="00A66167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</w:pPr>
      <w:r w:rsidRPr="00A66167">
        <w:t xml:space="preserve">Utilizarea unei adresări politicoase (ex: </w:t>
      </w:r>
      <w:r w:rsidRPr="00A66167">
        <w:rPr>
          <w:i/>
          <w:iCs/>
        </w:rPr>
        <w:t>„Te rog, poți să-mi arăți</w:t>
      </w:r>
      <w:r w:rsidR="00F77B6A">
        <w:rPr>
          <w:i/>
          <w:iCs/>
        </w:rPr>
        <w:t>/spui</w:t>
      </w:r>
      <w:r w:rsidRPr="00A66167">
        <w:rPr>
          <w:i/>
          <w:iCs/>
        </w:rPr>
        <w:t xml:space="preserve"> din nou cum să fac?”</w:t>
      </w:r>
      <w:r w:rsidRPr="00A66167">
        <w:t>).</w:t>
      </w:r>
    </w:p>
    <w:p w14:paraId="1BCC1E97" w14:textId="237D88FC" w:rsidR="00A66167" w:rsidRPr="00A66167" w:rsidRDefault="00F77B6A" w:rsidP="00A66167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Varianta</w:t>
      </w:r>
      <w:r w:rsidR="00A66167" w:rsidRPr="00A66167">
        <w:rPr>
          <w:b/>
          <w:bCs/>
        </w:rPr>
        <w:t xml:space="preserve"> non-verbală:</w:t>
      </w:r>
      <w:r w:rsidR="00A66167" w:rsidRPr="00A66167">
        <w:t xml:space="preserve"> </w:t>
      </w:r>
      <w:r w:rsidR="00A01321">
        <w:t>pentru e</w:t>
      </w:r>
      <w:r w:rsidR="00A66167" w:rsidRPr="00A66167">
        <w:t xml:space="preserve">levii cu bariere de comunicare </w:t>
      </w:r>
      <w:r w:rsidR="00A01321">
        <w:t>s-a exersat</w:t>
      </w:r>
      <w:r w:rsidR="00A66167" w:rsidRPr="00A66167">
        <w:t xml:space="preserve"> semnalizarea nevoii de sprijin prin intermediul unui cartonaș vizual.</w:t>
      </w:r>
    </w:p>
    <w:p w14:paraId="44C809C9" w14:textId="77777777" w:rsidR="00C32C60" w:rsidRPr="004627B0" w:rsidRDefault="00C32C60" w:rsidP="00C32C60">
      <w:pPr>
        <w:widowControl/>
        <w:autoSpaceDE/>
        <w:autoSpaceDN/>
        <w:ind w:left="720"/>
        <w:jc w:val="both"/>
        <w:rPr>
          <w:sz w:val="24"/>
          <w:szCs w:val="24"/>
          <w:lang w:eastAsia="ro-RO"/>
        </w:rPr>
      </w:pPr>
    </w:p>
    <w:p w14:paraId="492C407B" w14:textId="1DE7B697" w:rsidR="00C32C60" w:rsidRPr="00BD3952" w:rsidRDefault="00C32C60" w:rsidP="00BD3952">
      <w:pPr>
        <w:widowControl/>
        <w:autoSpaceDE/>
        <w:autoSpaceDN/>
        <w:outlineLvl w:val="2"/>
        <w:rPr>
          <w:b/>
          <w:bCs/>
          <w:sz w:val="28"/>
          <w:szCs w:val="28"/>
          <w:lang w:eastAsia="ro-RO"/>
        </w:rPr>
      </w:pPr>
      <w:r w:rsidRPr="00BD3952">
        <w:rPr>
          <w:b/>
          <w:bCs/>
          <w:sz w:val="28"/>
          <w:szCs w:val="28"/>
          <w:lang w:eastAsia="ro-RO"/>
        </w:rPr>
        <w:t>2. Gestionarea conflictelor mici</w:t>
      </w:r>
    </w:p>
    <w:p w14:paraId="7B32B274" w14:textId="77777777" w:rsidR="00BD3952" w:rsidRPr="00BD3952" w:rsidRDefault="00BD3952" w:rsidP="006C64A7">
      <w:pPr>
        <w:pStyle w:val="NormalWeb"/>
        <w:spacing w:before="0" w:beforeAutospacing="0" w:after="0" w:afterAutospacing="0"/>
        <w:ind w:firstLine="720"/>
        <w:jc w:val="both"/>
      </w:pPr>
      <w:r w:rsidRPr="00BD3952">
        <w:t>Interacțiunea cu ceilalți vine la pachet și cu momente tensionate — când cineva este grăbit, indispus sau pur și simplu are o zi grea.</w:t>
      </w:r>
    </w:p>
    <w:p w14:paraId="62F4FD21" w14:textId="3F41B938" w:rsidR="00BD3952" w:rsidRPr="00BD3952" w:rsidRDefault="00BD3952" w:rsidP="00BD3952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BD3952">
        <w:rPr>
          <w:b/>
          <w:bCs/>
        </w:rPr>
        <w:t>Scenariul</w:t>
      </w:r>
      <w:r w:rsidR="0037744B">
        <w:rPr>
          <w:b/>
          <w:bCs/>
        </w:rPr>
        <w:t xml:space="preserve"> prezentat</w:t>
      </w:r>
      <w:r w:rsidRPr="00BD3952">
        <w:rPr>
          <w:b/>
          <w:bCs/>
        </w:rPr>
        <w:t>:</w:t>
      </w:r>
      <w:r w:rsidRPr="00BD3952">
        <w:t xml:space="preserve"> </w:t>
      </w:r>
      <w:r w:rsidR="0037744B">
        <w:t>u</w:t>
      </w:r>
      <w:r w:rsidRPr="00BD3952">
        <w:t>n coleg dărâmă, din greșeală, materialele altui coleg.</w:t>
      </w:r>
    </w:p>
    <w:p w14:paraId="6B9FD7E4" w14:textId="17EF25E0" w:rsidR="00BD3952" w:rsidRPr="00BD3952" w:rsidRDefault="00BD3952" w:rsidP="00BD3952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BD3952">
        <w:rPr>
          <w:b/>
          <w:bCs/>
        </w:rPr>
        <w:t>Roluri</w:t>
      </w:r>
      <w:r w:rsidR="0037744B">
        <w:rPr>
          <w:b/>
          <w:bCs/>
        </w:rPr>
        <w:t xml:space="preserve"> puse la dispoziția elevilor</w:t>
      </w:r>
      <w:r w:rsidRPr="00BD3952">
        <w:rPr>
          <w:b/>
          <w:bCs/>
        </w:rPr>
        <w:t>:</w:t>
      </w:r>
      <w:r w:rsidRPr="00BD3952">
        <w:t xml:space="preserve"> </w:t>
      </w:r>
      <w:r w:rsidR="0037744B">
        <w:rPr>
          <w:i/>
          <w:iCs/>
        </w:rPr>
        <w:t>a</w:t>
      </w:r>
      <w:r w:rsidRPr="00BD3952">
        <w:rPr>
          <w:i/>
          <w:iCs/>
        </w:rPr>
        <w:t>utorul greșelii</w:t>
      </w:r>
      <w:r w:rsidRPr="00BD3952">
        <w:t xml:space="preserve"> și </w:t>
      </w:r>
      <w:r w:rsidR="0037744B">
        <w:rPr>
          <w:i/>
          <w:iCs/>
        </w:rPr>
        <w:t>c</w:t>
      </w:r>
      <w:r w:rsidRPr="00BD3952">
        <w:rPr>
          <w:i/>
          <w:iCs/>
        </w:rPr>
        <w:t>olegul afectat</w:t>
      </w:r>
      <w:r w:rsidRPr="00BD3952">
        <w:t>.</w:t>
      </w:r>
    </w:p>
    <w:p w14:paraId="6E2A3E29" w14:textId="48F5FDCD" w:rsidR="00BD3952" w:rsidRPr="00BD3952" w:rsidRDefault="00BD3952" w:rsidP="00BD3952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BD3952">
        <w:rPr>
          <w:b/>
          <w:bCs/>
        </w:rPr>
        <w:t xml:space="preserve">Obiective </w:t>
      </w:r>
      <w:r w:rsidR="0037744B">
        <w:rPr>
          <w:b/>
          <w:bCs/>
        </w:rPr>
        <w:t>ce au fost atinse</w:t>
      </w:r>
      <w:r w:rsidRPr="00BD3952">
        <w:rPr>
          <w:b/>
          <w:bCs/>
        </w:rPr>
        <w:t>:</w:t>
      </w:r>
    </w:p>
    <w:p w14:paraId="659FA04E" w14:textId="0FEDCFD7" w:rsidR="00BD3952" w:rsidRPr="00BD3952" w:rsidRDefault="00335705" w:rsidP="00BD3952">
      <w:pPr>
        <w:pStyle w:val="NormalWeb"/>
        <w:numPr>
          <w:ilvl w:val="1"/>
          <w:numId w:val="9"/>
        </w:numPr>
        <w:spacing w:before="0" w:beforeAutospacing="0" w:after="0" w:afterAutospacing="0"/>
        <w:jc w:val="both"/>
      </w:pPr>
      <w:r>
        <w:t>S-a identificat</w:t>
      </w:r>
      <w:r w:rsidR="00BD3952" w:rsidRPr="00BD3952">
        <w:t xml:space="preserve"> intenți</w:t>
      </w:r>
      <w:r>
        <w:t>a</w:t>
      </w:r>
      <w:r w:rsidR="00BD3952" w:rsidRPr="00BD3952">
        <w:t xml:space="preserve"> (înțelegerea faptului că a fost doar un accident).</w:t>
      </w:r>
    </w:p>
    <w:p w14:paraId="37D5C274" w14:textId="44160032" w:rsidR="00BD3952" w:rsidRPr="00BD3952" w:rsidRDefault="00335705" w:rsidP="00BD3952">
      <w:pPr>
        <w:pStyle w:val="NormalWeb"/>
        <w:numPr>
          <w:ilvl w:val="1"/>
          <w:numId w:val="9"/>
        </w:numPr>
        <w:spacing w:before="0" w:beforeAutospacing="0" w:after="0" w:afterAutospacing="0"/>
        <w:jc w:val="both"/>
      </w:pPr>
      <w:r>
        <w:t>S-a exersat adresarea unei scuze sincere</w:t>
      </w:r>
      <w:r w:rsidR="00BD3952" w:rsidRPr="00BD3952">
        <w:t xml:space="preserve">: </w:t>
      </w:r>
      <w:r w:rsidR="00BD3952" w:rsidRPr="00BD3952">
        <w:rPr>
          <w:i/>
          <w:iCs/>
        </w:rPr>
        <w:t>„Îmi pare rău, am fost neatent.”</w:t>
      </w:r>
    </w:p>
    <w:p w14:paraId="1E91A81F" w14:textId="78D7AA1F" w:rsidR="00BD3952" w:rsidRPr="00BD3952" w:rsidRDefault="00335705" w:rsidP="00BD3952">
      <w:pPr>
        <w:pStyle w:val="NormalWeb"/>
        <w:numPr>
          <w:ilvl w:val="1"/>
          <w:numId w:val="9"/>
        </w:numPr>
        <w:spacing w:before="0" w:beforeAutospacing="0" w:after="0" w:afterAutospacing="0"/>
        <w:jc w:val="both"/>
      </w:pPr>
      <w:r>
        <w:t>S-a încercat adresarea unui răspuns empatic din partea celuilalt</w:t>
      </w:r>
      <w:r w:rsidR="00BD3952" w:rsidRPr="00BD3952">
        <w:t xml:space="preserve">: </w:t>
      </w:r>
      <w:r w:rsidR="00BD3952" w:rsidRPr="00BD3952">
        <w:rPr>
          <w:i/>
          <w:iCs/>
        </w:rPr>
        <w:t>„Nicio problemă, hai să le strângem împreună.”</w:t>
      </w:r>
    </w:p>
    <w:p w14:paraId="54EB67C8" w14:textId="5EF0B641" w:rsidR="00BD3952" w:rsidRPr="00BD3952" w:rsidRDefault="00BD3952" w:rsidP="00BD3952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</w:pPr>
      <w:r w:rsidRPr="00BD3952">
        <w:rPr>
          <w:b/>
          <w:bCs/>
        </w:rPr>
        <w:t xml:space="preserve">Scopul </w:t>
      </w:r>
      <w:r w:rsidR="00335705">
        <w:rPr>
          <w:b/>
          <w:bCs/>
        </w:rPr>
        <w:t>urmărit</w:t>
      </w:r>
      <w:r w:rsidRPr="00BD3952">
        <w:rPr>
          <w:b/>
          <w:bCs/>
        </w:rPr>
        <w:t>:</w:t>
      </w:r>
      <w:r w:rsidRPr="00BD3952">
        <w:t xml:space="preserve"> </w:t>
      </w:r>
      <w:r w:rsidR="00335705">
        <w:t>c</w:t>
      </w:r>
      <w:r w:rsidRPr="00BD3952">
        <w:t>ontrolul impulsivității și stimularea spiritului de echipă.</w:t>
      </w:r>
    </w:p>
    <w:p w14:paraId="665A60B7" w14:textId="77777777" w:rsidR="00C32C60" w:rsidRPr="00BD3952" w:rsidRDefault="00C32C60" w:rsidP="00BD3952">
      <w:pPr>
        <w:widowControl/>
        <w:autoSpaceDE/>
        <w:autoSpaceDN/>
        <w:ind w:left="720"/>
        <w:jc w:val="both"/>
        <w:rPr>
          <w:sz w:val="24"/>
          <w:szCs w:val="24"/>
          <w:lang w:eastAsia="ro-RO"/>
        </w:rPr>
      </w:pPr>
    </w:p>
    <w:p w14:paraId="343D4950" w14:textId="18D03CE8" w:rsidR="00C32C60" w:rsidRPr="0013015B" w:rsidRDefault="00C32C60" w:rsidP="0013015B">
      <w:pPr>
        <w:widowControl/>
        <w:autoSpaceDE/>
        <w:autoSpaceDN/>
        <w:outlineLvl w:val="2"/>
        <w:rPr>
          <w:b/>
          <w:bCs/>
          <w:sz w:val="28"/>
          <w:szCs w:val="28"/>
          <w:lang w:eastAsia="ro-RO"/>
        </w:rPr>
      </w:pPr>
      <w:r w:rsidRPr="0013015B">
        <w:rPr>
          <w:b/>
          <w:bCs/>
          <w:sz w:val="28"/>
          <w:szCs w:val="28"/>
          <w:lang w:eastAsia="ro-RO"/>
        </w:rPr>
        <w:lastRenderedPageBreak/>
        <w:t>3. Socializare informală</w:t>
      </w:r>
    </w:p>
    <w:p w14:paraId="71EE880B" w14:textId="21E6862C" w:rsidR="0013015B" w:rsidRPr="0013015B" w:rsidRDefault="00186A43" w:rsidP="00186A43">
      <w:pPr>
        <w:pStyle w:val="NormalWeb"/>
        <w:spacing w:before="0" w:beforeAutospacing="0" w:after="0" w:afterAutospacing="0"/>
        <w:ind w:firstLine="360"/>
        <w:jc w:val="both"/>
      </w:pPr>
      <w:r>
        <w:t>O s</w:t>
      </w:r>
      <w:r w:rsidR="0013015B" w:rsidRPr="0013015B">
        <w:t xml:space="preserve">ocializare reușită implică și abilitatea de a purta o conversație de plăcere, fără un scop </w:t>
      </w:r>
      <w:r w:rsidR="00C95C18">
        <w:t>personal</w:t>
      </w:r>
      <w:r w:rsidR="0013015B" w:rsidRPr="0013015B">
        <w:t xml:space="preserve"> sau profesional.</w:t>
      </w:r>
    </w:p>
    <w:p w14:paraId="66E60EA5" w14:textId="0ACCAAA3" w:rsidR="0013015B" w:rsidRPr="0013015B" w:rsidRDefault="00C95C18" w:rsidP="00186A43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</w:pPr>
      <w:r>
        <w:rPr>
          <w:b/>
          <w:bCs/>
        </w:rPr>
        <w:t>Scenariul prezentat</w:t>
      </w:r>
      <w:r w:rsidR="0013015B" w:rsidRPr="0013015B">
        <w:rPr>
          <w:b/>
          <w:bCs/>
        </w:rPr>
        <w:t>:</w:t>
      </w:r>
      <w:r w:rsidR="0013015B" w:rsidRPr="0013015B">
        <w:t xml:space="preserve"> </w:t>
      </w:r>
      <w:r>
        <w:t>d</w:t>
      </w:r>
      <w:r w:rsidR="0013015B" w:rsidRPr="0013015B">
        <w:t>oi colegi împart aceeași masă în pauză și inițiază o conversație spontană.</w:t>
      </w:r>
    </w:p>
    <w:p w14:paraId="22CCCB80" w14:textId="53C15CDF" w:rsidR="0013015B" w:rsidRPr="0013015B" w:rsidRDefault="0013015B" w:rsidP="00186A43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</w:pPr>
      <w:r w:rsidRPr="0013015B">
        <w:rPr>
          <w:b/>
          <w:bCs/>
        </w:rPr>
        <w:t>Participanți:</w:t>
      </w:r>
      <w:r w:rsidRPr="0013015B">
        <w:t xml:space="preserve"> </w:t>
      </w:r>
      <w:r w:rsidR="00C95C18">
        <w:t>e</w:t>
      </w:r>
      <w:r w:rsidRPr="0013015B">
        <w:t xml:space="preserve">levul A și </w:t>
      </w:r>
      <w:r w:rsidR="00C95C18">
        <w:t>e</w:t>
      </w:r>
      <w:r w:rsidRPr="0013015B">
        <w:t>levul B.</w:t>
      </w:r>
    </w:p>
    <w:p w14:paraId="25A7B522" w14:textId="4BD8B399" w:rsidR="0013015B" w:rsidRPr="0013015B" w:rsidRDefault="0013015B" w:rsidP="00186A43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</w:pPr>
      <w:r w:rsidRPr="0013015B">
        <w:rPr>
          <w:b/>
          <w:bCs/>
        </w:rPr>
        <w:t>Metoda utilizată:</w:t>
      </w:r>
      <w:r w:rsidRPr="0013015B">
        <w:t xml:space="preserve"> </w:t>
      </w:r>
      <w:r w:rsidRPr="0013015B">
        <w:rPr>
          <w:i/>
          <w:iCs/>
        </w:rPr>
        <w:t>„Întrebarea de aur”</w:t>
      </w:r>
      <w:r w:rsidRPr="0013015B">
        <w:t xml:space="preserve"> – </w:t>
      </w:r>
      <w:r w:rsidR="00364B87">
        <w:t>elevii s-au conectat</w:t>
      </w:r>
      <w:r w:rsidRPr="0013015B">
        <w:t xml:space="preserve"> prin subiecte neutre și plăcute (hobby-uri, muzică, preferințe culinare, timp liber).</w:t>
      </w:r>
    </w:p>
    <w:p w14:paraId="2DDCA5B4" w14:textId="1DE82DCF" w:rsidR="0013015B" w:rsidRPr="0013015B" w:rsidRDefault="00364B87" w:rsidP="00186A43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</w:pPr>
      <w:r>
        <w:rPr>
          <w:b/>
          <w:bCs/>
        </w:rPr>
        <w:t>S-a exersat:</w:t>
      </w:r>
    </w:p>
    <w:p w14:paraId="04CDC7C1" w14:textId="6564FD1E" w:rsidR="0013015B" w:rsidRPr="0013015B" w:rsidRDefault="0013015B" w:rsidP="00186A43">
      <w:pPr>
        <w:pStyle w:val="NormalWeb"/>
        <w:numPr>
          <w:ilvl w:val="1"/>
          <w:numId w:val="10"/>
        </w:numPr>
        <w:spacing w:before="0" w:beforeAutospacing="0" w:after="0" w:afterAutospacing="0"/>
        <w:jc w:val="both"/>
      </w:pPr>
      <w:r w:rsidRPr="0013015B">
        <w:rPr>
          <w:b/>
          <w:bCs/>
        </w:rPr>
        <w:t>Răbdarea:</w:t>
      </w:r>
      <w:r w:rsidRPr="0013015B">
        <w:t xml:space="preserve"> </w:t>
      </w:r>
      <w:r w:rsidR="00364B87">
        <w:t xml:space="preserve">s-a ascultat </w:t>
      </w:r>
      <w:r w:rsidRPr="0013015B">
        <w:t xml:space="preserve">complet răspunsul celuilalt înainte de a interveni cu propria </w:t>
      </w:r>
      <w:r w:rsidR="00364B87">
        <w:t>relatare</w:t>
      </w:r>
      <w:r w:rsidRPr="0013015B">
        <w:t>.</w:t>
      </w:r>
    </w:p>
    <w:p w14:paraId="6574F706" w14:textId="31A51BE7" w:rsidR="0013015B" w:rsidRPr="0013015B" w:rsidRDefault="0013015B" w:rsidP="00186A43">
      <w:pPr>
        <w:pStyle w:val="NormalWeb"/>
        <w:numPr>
          <w:ilvl w:val="1"/>
          <w:numId w:val="10"/>
        </w:numPr>
        <w:spacing w:before="0" w:beforeAutospacing="0" w:after="0" w:afterAutospacing="0"/>
        <w:jc w:val="both"/>
      </w:pPr>
      <w:r w:rsidRPr="0013015B">
        <w:rPr>
          <w:b/>
          <w:bCs/>
        </w:rPr>
        <w:t>Echilibrul:</w:t>
      </w:r>
      <w:r w:rsidRPr="0013015B">
        <w:t xml:space="preserve"> </w:t>
      </w:r>
      <w:r w:rsidR="00364B87">
        <w:t>s-a respectat</w:t>
      </w:r>
      <w:r w:rsidRPr="0013015B">
        <w:t xml:space="preserve"> dialogul</w:t>
      </w:r>
      <w:r w:rsidR="00364B87">
        <w:t>, s-a evitat monopolizarea</w:t>
      </w:r>
      <w:r w:rsidRPr="0013015B">
        <w:t xml:space="preserve"> discuți</w:t>
      </w:r>
      <w:r w:rsidR="00364B87">
        <w:t>ei</w:t>
      </w:r>
      <w:r w:rsidRPr="0013015B">
        <w:t>.</w:t>
      </w:r>
    </w:p>
    <w:p w14:paraId="0CCA00E1" w14:textId="77777777" w:rsidR="0013015B" w:rsidRPr="004627B0" w:rsidRDefault="0013015B" w:rsidP="00C32C60">
      <w:pPr>
        <w:widowControl/>
        <w:autoSpaceDE/>
        <w:autoSpaceDN/>
        <w:ind w:left="1440"/>
        <w:rPr>
          <w:sz w:val="24"/>
          <w:szCs w:val="24"/>
          <w:lang w:eastAsia="ro-RO"/>
        </w:rPr>
      </w:pPr>
    </w:p>
    <w:p w14:paraId="7D54141D" w14:textId="77777777" w:rsidR="00C32C60" w:rsidRDefault="00C32C60" w:rsidP="00C32C60">
      <w:pPr>
        <w:pStyle w:val="Corptext"/>
        <w:ind w:left="141" w:right="140" w:firstLine="579"/>
        <w:jc w:val="both"/>
        <w:rPr>
          <w:highlight w:val="yellow"/>
        </w:rPr>
      </w:pPr>
    </w:p>
    <w:p w14:paraId="425A445D" w14:textId="64481221" w:rsidR="00D43D1A" w:rsidRPr="00B937CC" w:rsidRDefault="00D43D1A" w:rsidP="00D43D1A">
      <w:pPr>
        <w:pStyle w:val="Corptext"/>
        <w:ind w:left="141" w:right="140" w:firstLine="579"/>
        <w:jc w:val="both"/>
        <w:rPr>
          <w:b/>
          <w:bCs/>
          <w:lang w:eastAsia="ro-RO"/>
        </w:rPr>
      </w:pPr>
      <w:r w:rsidRPr="00B937CC">
        <w:rPr>
          <w:b/>
          <w:bCs/>
          <w:lang w:eastAsia="ro-RO"/>
        </w:rPr>
        <w:t>Concluzi</w:t>
      </w:r>
      <w:r w:rsidR="00B937CC">
        <w:rPr>
          <w:b/>
          <w:bCs/>
          <w:lang w:eastAsia="ro-RO"/>
        </w:rPr>
        <w:t>i</w:t>
      </w:r>
      <w:r w:rsidRPr="00B937CC">
        <w:rPr>
          <w:b/>
          <w:bCs/>
          <w:lang w:eastAsia="ro-RO"/>
        </w:rPr>
        <w:t xml:space="preserve">: </w:t>
      </w:r>
    </w:p>
    <w:p w14:paraId="51474C65" w14:textId="1BFD717D" w:rsidR="00D43D1A" w:rsidRDefault="00D43D1A" w:rsidP="00D43D1A">
      <w:pPr>
        <w:pStyle w:val="Corptext"/>
        <w:ind w:left="141" w:right="140" w:firstLine="579"/>
        <w:jc w:val="both"/>
        <w:rPr>
          <w:lang w:eastAsia="ro-RO"/>
        </w:rPr>
      </w:pPr>
      <w:r>
        <w:rPr>
          <w:lang w:eastAsia="ro-RO"/>
        </w:rPr>
        <w:t>Învățarea prin joc de rol este vitală pentru incluziunea elevilor cu cerințe speciale.</w:t>
      </w:r>
    </w:p>
    <w:p w14:paraId="46C148F0" w14:textId="2B9298ED" w:rsidR="00D43D1A" w:rsidRDefault="00D43D1A" w:rsidP="00D43D1A">
      <w:pPr>
        <w:pStyle w:val="Corptext"/>
        <w:ind w:left="141" w:right="140" w:firstLine="579"/>
        <w:jc w:val="both"/>
        <w:rPr>
          <w:lang w:eastAsia="ro-RO"/>
        </w:rPr>
      </w:pPr>
      <w:r>
        <w:rPr>
          <w:lang w:eastAsia="ro-RO"/>
        </w:rPr>
        <w:t>S-au identificat numeroase beneficii emoționale și de comunicare: exersarea situațiilor reale într-un mediu controlat a facilitat autoreglarea emoțională.</w:t>
      </w:r>
    </w:p>
    <w:p w14:paraId="30972BCA" w14:textId="21B35556" w:rsidR="00D43D1A" w:rsidRDefault="00D43D1A" w:rsidP="00D43D1A">
      <w:pPr>
        <w:pStyle w:val="Corptext"/>
        <w:ind w:left="141" w:right="140" w:firstLine="579"/>
        <w:jc w:val="both"/>
        <w:rPr>
          <w:lang w:eastAsia="ro-RO"/>
        </w:rPr>
      </w:pPr>
      <w:r>
        <w:rPr>
          <w:lang w:eastAsia="ro-RO"/>
        </w:rPr>
        <w:t>Utilizarea suportului vizual (pentru nonverbali) și a „întrebării de aur” (în pauze) a redus anxietatea socială și a oferit predictibilitate structurii de grup.</w:t>
      </w:r>
    </w:p>
    <w:p w14:paraId="1D9490E7" w14:textId="79692E55" w:rsidR="00C32C60" w:rsidRDefault="00D43D1A" w:rsidP="00D43D1A">
      <w:pPr>
        <w:pStyle w:val="Corptext"/>
        <w:ind w:left="141" w:right="140" w:firstLine="579"/>
        <w:jc w:val="both"/>
        <w:rPr>
          <w:highlight w:val="yellow"/>
        </w:rPr>
      </w:pPr>
      <w:r>
        <w:rPr>
          <w:lang w:eastAsia="ro-RO"/>
        </w:rPr>
        <w:t>Abilitățile sociale exersate practic au oferit încredere în sine pentru elevii implicați.</w:t>
      </w:r>
    </w:p>
    <w:p w14:paraId="62C74576" w14:textId="77777777" w:rsidR="00D43D1A" w:rsidRDefault="00C32C60" w:rsidP="00C32C60">
      <w:pPr>
        <w:widowControl/>
        <w:autoSpaceDE/>
        <w:autoSpaceDN/>
        <w:rPr>
          <w:b/>
          <w:bCs/>
          <w:sz w:val="24"/>
          <w:szCs w:val="24"/>
          <w:lang w:eastAsia="ro-RO"/>
        </w:rPr>
      </w:pPr>
      <w:r w:rsidRPr="00E448FD">
        <w:rPr>
          <w:b/>
          <w:bCs/>
          <w:sz w:val="24"/>
          <w:szCs w:val="24"/>
          <w:lang w:eastAsia="ro-RO"/>
        </w:rPr>
        <w:t xml:space="preserve">                          </w:t>
      </w:r>
    </w:p>
    <w:p w14:paraId="7038E0D7" w14:textId="77777777" w:rsidR="00DA4DB2" w:rsidRDefault="00DA4DB2" w:rsidP="00C32C60">
      <w:pPr>
        <w:widowControl/>
        <w:autoSpaceDE/>
        <w:autoSpaceDN/>
        <w:rPr>
          <w:b/>
          <w:bCs/>
          <w:sz w:val="24"/>
          <w:szCs w:val="24"/>
          <w:lang w:eastAsia="ro-RO"/>
        </w:rPr>
      </w:pPr>
    </w:p>
    <w:p w14:paraId="17B4BC5C" w14:textId="7CD7203A" w:rsidR="00F90D16" w:rsidRPr="00B112FD" w:rsidRDefault="00F90D16" w:rsidP="00C32C60">
      <w:pPr>
        <w:pStyle w:val="Corptext"/>
        <w:ind w:left="141" w:right="143" w:firstLine="707"/>
        <w:jc w:val="both"/>
      </w:pPr>
    </w:p>
    <w:sectPr w:rsidR="00F90D16" w:rsidRPr="00B112FD" w:rsidSect="00D53209">
      <w:pgSz w:w="11910" w:h="16840"/>
      <w:pgMar w:top="900" w:right="1275" w:bottom="81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D96"/>
    <w:multiLevelType w:val="multilevel"/>
    <w:tmpl w:val="6B48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D38CD"/>
    <w:multiLevelType w:val="hybridMultilevel"/>
    <w:tmpl w:val="AC8ADE92"/>
    <w:lvl w:ilvl="0" w:tplc="1E56543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2C6878C">
      <w:numFmt w:val="bullet"/>
      <w:lvlText w:val="•"/>
      <w:lvlJc w:val="left"/>
      <w:pPr>
        <w:ind w:left="1709" w:hanging="360"/>
      </w:pPr>
      <w:rPr>
        <w:rFonts w:hint="default"/>
        <w:lang w:val="ro-RO" w:eastAsia="en-US" w:bidi="ar-SA"/>
      </w:rPr>
    </w:lvl>
    <w:lvl w:ilvl="2" w:tplc="AF2CB746">
      <w:numFmt w:val="bullet"/>
      <w:lvlText w:val="•"/>
      <w:lvlJc w:val="left"/>
      <w:pPr>
        <w:ind w:left="2559" w:hanging="360"/>
      </w:pPr>
      <w:rPr>
        <w:rFonts w:hint="default"/>
        <w:lang w:val="ro-RO" w:eastAsia="en-US" w:bidi="ar-SA"/>
      </w:rPr>
    </w:lvl>
    <w:lvl w:ilvl="3" w:tplc="91F4CF7C">
      <w:numFmt w:val="bullet"/>
      <w:lvlText w:val="•"/>
      <w:lvlJc w:val="left"/>
      <w:pPr>
        <w:ind w:left="3408" w:hanging="360"/>
      </w:pPr>
      <w:rPr>
        <w:rFonts w:hint="default"/>
        <w:lang w:val="ro-RO" w:eastAsia="en-US" w:bidi="ar-SA"/>
      </w:rPr>
    </w:lvl>
    <w:lvl w:ilvl="4" w:tplc="56F4519E">
      <w:numFmt w:val="bullet"/>
      <w:lvlText w:val="•"/>
      <w:lvlJc w:val="left"/>
      <w:pPr>
        <w:ind w:left="4258" w:hanging="360"/>
      </w:pPr>
      <w:rPr>
        <w:rFonts w:hint="default"/>
        <w:lang w:val="ro-RO" w:eastAsia="en-US" w:bidi="ar-SA"/>
      </w:rPr>
    </w:lvl>
    <w:lvl w:ilvl="5" w:tplc="93384034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6" w:tplc="5A0251F4">
      <w:numFmt w:val="bullet"/>
      <w:lvlText w:val="•"/>
      <w:lvlJc w:val="left"/>
      <w:pPr>
        <w:ind w:left="5957" w:hanging="360"/>
      </w:pPr>
      <w:rPr>
        <w:rFonts w:hint="default"/>
        <w:lang w:val="ro-RO" w:eastAsia="en-US" w:bidi="ar-SA"/>
      </w:rPr>
    </w:lvl>
    <w:lvl w:ilvl="7" w:tplc="8F7627AE">
      <w:numFmt w:val="bullet"/>
      <w:lvlText w:val="•"/>
      <w:lvlJc w:val="left"/>
      <w:pPr>
        <w:ind w:left="6807" w:hanging="360"/>
      </w:pPr>
      <w:rPr>
        <w:rFonts w:hint="default"/>
        <w:lang w:val="ro-RO" w:eastAsia="en-US" w:bidi="ar-SA"/>
      </w:rPr>
    </w:lvl>
    <w:lvl w:ilvl="8" w:tplc="883CC8BA">
      <w:numFmt w:val="bullet"/>
      <w:lvlText w:val="•"/>
      <w:lvlJc w:val="left"/>
      <w:pPr>
        <w:ind w:left="765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0FB66566"/>
    <w:multiLevelType w:val="multilevel"/>
    <w:tmpl w:val="9FE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75C2D"/>
    <w:multiLevelType w:val="multilevel"/>
    <w:tmpl w:val="EE20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231AA"/>
    <w:multiLevelType w:val="multilevel"/>
    <w:tmpl w:val="1FD6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F35B4"/>
    <w:multiLevelType w:val="multilevel"/>
    <w:tmpl w:val="D894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F6A46"/>
    <w:multiLevelType w:val="multilevel"/>
    <w:tmpl w:val="9A9E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984E3B"/>
    <w:multiLevelType w:val="multilevel"/>
    <w:tmpl w:val="C6F0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B06A1"/>
    <w:multiLevelType w:val="multilevel"/>
    <w:tmpl w:val="EF24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025AB"/>
    <w:multiLevelType w:val="multilevel"/>
    <w:tmpl w:val="7030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11801">
    <w:abstractNumId w:val="1"/>
  </w:num>
  <w:num w:numId="2" w16cid:durableId="1831826551">
    <w:abstractNumId w:val="9"/>
  </w:num>
  <w:num w:numId="3" w16cid:durableId="1157184576">
    <w:abstractNumId w:val="7"/>
  </w:num>
  <w:num w:numId="4" w16cid:durableId="1183975121">
    <w:abstractNumId w:val="6"/>
  </w:num>
  <w:num w:numId="5" w16cid:durableId="116722528">
    <w:abstractNumId w:val="2"/>
  </w:num>
  <w:num w:numId="6" w16cid:durableId="879174670">
    <w:abstractNumId w:val="3"/>
  </w:num>
  <w:num w:numId="7" w16cid:durableId="2132094507">
    <w:abstractNumId w:val="8"/>
  </w:num>
  <w:num w:numId="8" w16cid:durableId="1932934047">
    <w:abstractNumId w:val="0"/>
  </w:num>
  <w:num w:numId="9" w16cid:durableId="1560097064">
    <w:abstractNumId w:val="5"/>
  </w:num>
  <w:num w:numId="10" w16cid:durableId="102195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852"/>
    <w:rsid w:val="00097904"/>
    <w:rsid w:val="000A316A"/>
    <w:rsid w:val="000B4090"/>
    <w:rsid w:val="000C28BE"/>
    <w:rsid w:val="000F26ED"/>
    <w:rsid w:val="00111DD8"/>
    <w:rsid w:val="0013015B"/>
    <w:rsid w:val="001452C8"/>
    <w:rsid w:val="001631F7"/>
    <w:rsid w:val="00166F8F"/>
    <w:rsid w:val="00186A43"/>
    <w:rsid w:val="001A48F8"/>
    <w:rsid w:val="001B6863"/>
    <w:rsid w:val="001C1605"/>
    <w:rsid w:val="001E2BFE"/>
    <w:rsid w:val="001E3506"/>
    <w:rsid w:val="001F2670"/>
    <w:rsid w:val="001F7EB0"/>
    <w:rsid w:val="002121BF"/>
    <w:rsid w:val="0025441B"/>
    <w:rsid w:val="00257A6C"/>
    <w:rsid w:val="00291657"/>
    <w:rsid w:val="002B21BE"/>
    <w:rsid w:val="002B7598"/>
    <w:rsid w:val="002D396D"/>
    <w:rsid w:val="002E5374"/>
    <w:rsid w:val="002F6CD2"/>
    <w:rsid w:val="00335705"/>
    <w:rsid w:val="00364B87"/>
    <w:rsid w:val="0037744B"/>
    <w:rsid w:val="00380E63"/>
    <w:rsid w:val="00382BED"/>
    <w:rsid w:val="003B2702"/>
    <w:rsid w:val="003C547F"/>
    <w:rsid w:val="003E374A"/>
    <w:rsid w:val="00435AFE"/>
    <w:rsid w:val="00447734"/>
    <w:rsid w:val="0045157C"/>
    <w:rsid w:val="0047515A"/>
    <w:rsid w:val="0049234C"/>
    <w:rsid w:val="004A5B44"/>
    <w:rsid w:val="004F1F42"/>
    <w:rsid w:val="00514162"/>
    <w:rsid w:val="00532F31"/>
    <w:rsid w:val="00547BED"/>
    <w:rsid w:val="0057461C"/>
    <w:rsid w:val="005C776C"/>
    <w:rsid w:val="005E27CF"/>
    <w:rsid w:val="005E295F"/>
    <w:rsid w:val="005F007F"/>
    <w:rsid w:val="005F5EA8"/>
    <w:rsid w:val="00637EF4"/>
    <w:rsid w:val="00652BFC"/>
    <w:rsid w:val="006B6C78"/>
    <w:rsid w:val="006C64A7"/>
    <w:rsid w:val="006D51C0"/>
    <w:rsid w:val="00705769"/>
    <w:rsid w:val="00730C55"/>
    <w:rsid w:val="0073463B"/>
    <w:rsid w:val="007738F6"/>
    <w:rsid w:val="00794F71"/>
    <w:rsid w:val="007A1C58"/>
    <w:rsid w:val="007B1160"/>
    <w:rsid w:val="007B2852"/>
    <w:rsid w:val="007E236E"/>
    <w:rsid w:val="00803F13"/>
    <w:rsid w:val="00805762"/>
    <w:rsid w:val="0080578C"/>
    <w:rsid w:val="0081074E"/>
    <w:rsid w:val="00834354"/>
    <w:rsid w:val="008469B4"/>
    <w:rsid w:val="00846E55"/>
    <w:rsid w:val="00866B34"/>
    <w:rsid w:val="0089226D"/>
    <w:rsid w:val="008A211C"/>
    <w:rsid w:val="008C12C9"/>
    <w:rsid w:val="008D6B93"/>
    <w:rsid w:val="00910EA1"/>
    <w:rsid w:val="0091673A"/>
    <w:rsid w:val="00923614"/>
    <w:rsid w:val="00931536"/>
    <w:rsid w:val="0093409A"/>
    <w:rsid w:val="00934E8C"/>
    <w:rsid w:val="00935DA2"/>
    <w:rsid w:val="0095164E"/>
    <w:rsid w:val="009D2DB3"/>
    <w:rsid w:val="009E4D6B"/>
    <w:rsid w:val="009F1401"/>
    <w:rsid w:val="009F1482"/>
    <w:rsid w:val="00A01321"/>
    <w:rsid w:val="00A24A82"/>
    <w:rsid w:val="00A2647B"/>
    <w:rsid w:val="00A66167"/>
    <w:rsid w:val="00A82279"/>
    <w:rsid w:val="00A9569B"/>
    <w:rsid w:val="00A97E37"/>
    <w:rsid w:val="00AA1FFF"/>
    <w:rsid w:val="00AB5DCE"/>
    <w:rsid w:val="00AC3A2E"/>
    <w:rsid w:val="00AE18A7"/>
    <w:rsid w:val="00B112FD"/>
    <w:rsid w:val="00B27D54"/>
    <w:rsid w:val="00B3051B"/>
    <w:rsid w:val="00B31FB1"/>
    <w:rsid w:val="00B36B0E"/>
    <w:rsid w:val="00B50CEE"/>
    <w:rsid w:val="00B53A53"/>
    <w:rsid w:val="00B61467"/>
    <w:rsid w:val="00B6592F"/>
    <w:rsid w:val="00B87214"/>
    <w:rsid w:val="00B937CC"/>
    <w:rsid w:val="00B96757"/>
    <w:rsid w:val="00BC02BA"/>
    <w:rsid w:val="00BD3952"/>
    <w:rsid w:val="00C164FB"/>
    <w:rsid w:val="00C32C60"/>
    <w:rsid w:val="00C33101"/>
    <w:rsid w:val="00C37E5D"/>
    <w:rsid w:val="00C50D6F"/>
    <w:rsid w:val="00C532E4"/>
    <w:rsid w:val="00C937E5"/>
    <w:rsid w:val="00C94535"/>
    <w:rsid w:val="00C95C18"/>
    <w:rsid w:val="00CB1CCD"/>
    <w:rsid w:val="00D43D1A"/>
    <w:rsid w:val="00D446EB"/>
    <w:rsid w:val="00D52D6C"/>
    <w:rsid w:val="00D53209"/>
    <w:rsid w:val="00D73B63"/>
    <w:rsid w:val="00D8517F"/>
    <w:rsid w:val="00DA4DB2"/>
    <w:rsid w:val="00DD274E"/>
    <w:rsid w:val="00DE2012"/>
    <w:rsid w:val="00E2695D"/>
    <w:rsid w:val="00E27F48"/>
    <w:rsid w:val="00E33541"/>
    <w:rsid w:val="00E671A2"/>
    <w:rsid w:val="00E867F0"/>
    <w:rsid w:val="00EA5E5D"/>
    <w:rsid w:val="00EB32F7"/>
    <w:rsid w:val="00EC192D"/>
    <w:rsid w:val="00F001EA"/>
    <w:rsid w:val="00F4002F"/>
    <w:rsid w:val="00F77B6A"/>
    <w:rsid w:val="00F90D16"/>
    <w:rsid w:val="00FC0F91"/>
    <w:rsid w:val="00FC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7CE0"/>
  <w15:docId w15:val="{37320B5C-B746-4E40-A47E-B297AF8E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1C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rsid w:val="008A211C"/>
    <w:pPr>
      <w:ind w:left="141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12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B2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1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8A211C"/>
    <w:rPr>
      <w:sz w:val="24"/>
      <w:szCs w:val="24"/>
    </w:rPr>
  </w:style>
  <w:style w:type="paragraph" w:styleId="Titlu">
    <w:name w:val="Title"/>
    <w:basedOn w:val="Normal"/>
    <w:uiPriority w:val="10"/>
    <w:qFormat/>
    <w:rsid w:val="008A211C"/>
    <w:pPr>
      <w:ind w:left="141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rsid w:val="008A211C"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  <w:rsid w:val="008A211C"/>
    <w:pPr>
      <w:ind w:left="28"/>
    </w:pPr>
    <w:rPr>
      <w:rFonts w:ascii="Calibri" w:eastAsia="Calibri" w:hAnsi="Calibri" w:cs="Calibri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B21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112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112FD"/>
    <w:rPr>
      <w:rFonts w:ascii="Tahoma" w:eastAsia="Times New Roman" w:hAnsi="Tahoma" w:cs="Tahoma"/>
      <w:sz w:val="16"/>
      <w:szCs w:val="16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1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NormalWeb">
    <w:name w:val="Normal (Web)"/>
    <w:basedOn w:val="Normal"/>
    <w:uiPriority w:val="99"/>
    <w:semiHidden/>
    <w:unhideWhenUsed/>
    <w:rsid w:val="00A661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545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Apetroaie Ionela</cp:lastModifiedBy>
  <cp:revision>128</cp:revision>
  <dcterms:created xsi:type="dcterms:W3CDTF">2025-11-03T14:58:00Z</dcterms:created>
  <dcterms:modified xsi:type="dcterms:W3CDTF">2026-07-27T15:53:00Z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2016</vt:lpwstr>
  </property>
</Properties>
</file>