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26"/>
        <w:gridCol w:w="7039"/>
        <w:gridCol w:w="909"/>
      </w:tblGrid>
      <w:tr w:rsidR="007B2852" w:rsidRPr="00935DA2" w14:paraId="5E85E839" w14:textId="77777777">
        <w:trPr>
          <w:trHeight w:val="877"/>
        </w:trPr>
        <w:tc>
          <w:tcPr>
            <w:tcW w:w="8165" w:type="dxa"/>
            <w:gridSpan w:val="2"/>
          </w:tcPr>
          <w:p w14:paraId="5E132755" w14:textId="77777777" w:rsidR="007B2852" w:rsidRPr="00935DA2" w:rsidRDefault="001F7EB0" w:rsidP="00A1000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</w:t>
            </w:r>
            <w:r w:rsidR="00B112FD" w:rsidRPr="00935DA2">
              <w:rPr>
                <w:rFonts w:ascii="Times New Roman" w:hAnsi="Times New Roman" w:cs="Times New Roman"/>
                <w:noProof/>
                <w:sz w:val="20"/>
                <w:lang w:val="en-US"/>
              </w:rPr>
              <w:drawing>
                <wp:inline distT="0" distB="0" distL="0" distR="0" wp14:anchorId="6E4CBAE8" wp14:editId="10AB58BC">
                  <wp:extent cx="2647413" cy="54482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413" cy="544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" w:type="dxa"/>
          </w:tcPr>
          <w:p w14:paraId="1FD8E2EA" w14:textId="77777777" w:rsidR="007B2852" w:rsidRPr="00935DA2" w:rsidRDefault="00B112FD" w:rsidP="00A1000B">
            <w:pPr>
              <w:pStyle w:val="TableParagraph"/>
              <w:ind w:right="-29"/>
              <w:rPr>
                <w:rFonts w:ascii="Times New Roman" w:hAnsi="Times New Roman" w:cs="Times New Roman"/>
                <w:sz w:val="20"/>
              </w:rPr>
            </w:pPr>
            <w:r w:rsidRPr="00935DA2">
              <w:rPr>
                <w:rFonts w:ascii="Times New Roman" w:hAnsi="Times New Roman" w:cs="Times New Roman"/>
                <w:noProof/>
                <w:sz w:val="20"/>
                <w:lang w:val="en-US"/>
              </w:rPr>
              <w:drawing>
                <wp:inline distT="0" distB="0" distL="0" distR="0" wp14:anchorId="1877E0EB" wp14:editId="49FC48D3">
                  <wp:extent cx="544829" cy="54482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29" cy="544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2852" w:rsidRPr="00935DA2" w14:paraId="335033E7" w14:textId="77777777">
        <w:trPr>
          <w:trHeight w:val="940"/>
        </w:trPr>
        <w:tc>
          <w:tcPr>
            <w:tcW w:w="1126" w:type="dxa"/>
          </w:tcPr>
          <w:p w14:paraId="522ABBE8" w14:textId="77777777" w:rsidR="007B2852" w:rsidRPr="00935DA2" w:rsidRDefault="00B112FD" w:rsidP="00A1000B">
            <w:pPr>
              <w:pStyle w:val="TableParagraph"/>
              <w:rPr>
                <w:rFonts w:ascii="Times New Roman" w:hAnsi="Times New Roman" w:cs="Times New Roman"/>
                <w:b/>
                <w:color w:val="002060"/>
              </w:rPr>
            </w:pPr>
            <w:r w:rsidRPr="00935DA2">
              <w:rPr>
                <w:rFonts w:ascii="Times New Roman" w:hAnsi="Times New Roman" w:cs="Times New Roman"/>
                <w:b/>
                <w:color w:val="002060"/>
                <w:spacing w:val="-4"/>
              </w:rPr>
              <w:t>Apel:</w:t>
            </w:r>
          </w:p>
        </w:tc>
        <w:tc>
          <w:tcPr>
            <w:tcW w:w="7039" w:type="dxa"/>
          </w:tcPr>
          <w:p w14:paraId="4C778E05" w14:textId="77777777" w:rsidR="007B2852" w:rsidRPr="00935DA2" w:rsidRDefault="00B112FD" w:rsidP="00A1000B">
            <w:pPr>
              <w:pStyle w:val="TableParagraph"/>
              <w:tabs>
                <w:tab w:val="left" w:pos="4291"/>
                <w:tab w:val="left" w:pos="4896"/>
                <w:tab w:val="left" w:pos="6124"/>
              </w:tabs>
              <w:ind w:left="174" w:right="26" w:firstLine="50"/>
              <w:rPr>
                <w:rFonts w:ascii="Times New Roman" w:hAnsi="Times New Roman" w:cs="Times New Roman"/>
                <w:b/>
                <w:color w:val="002060"/>
              </w:rPr>
            </w:pPr>
            <w:r w:rsidRPr="00935DA2">
              <w:rPr>
                <w:rFonts w:ascii="Times New Roman" w:hAnsi="Times New Roman" w:cs="Times New Roman"/>
                <w:b/>
                <w:color w:val="002060"/>
                <w:spacing w:val="-2"/>
              </w:rPr>
              <w:t>PEO/76/PEO_P8/OP4/ESO4.5/PEO_A3</w:t>
            </w:r>
            <w:r w:rsidRPr="00935DA2">
              <w:rPr>
                <w:rFonts w:ascii="Times New Roman" w:hAnsi="Times New Roman" w:cs="Times New Roman"/>
                <w:b/>
                <w:color w:val="002060"/>
              </w:rPr>
              <w:tab/>
            </w:r>
            <w:r w:rsidRPr="00935DA2">
              <w:rPr>
                <w:rFonts w:ascii="Times New Roman" w:hAnsi="Times New Roman" w:cs="Times New Roman"/>
                <w:b/>
                <w:color w:val="002060"/>
                <w:spacing w:val="-10"/>
              </w:rPr>
              <w:t>-</w:t>
            </w:r>
            <w:r w:rsidRPr="00935DA2">
              <w:rPr>
                <w:rFonts w:ascii="Times New Roman" w:hAnsi="Times New Roman" w:cs="Times New Roman"/>
                <w:b/>
                <w:color w:val="002060"/>
              </w:rPr>
              <w:tab/>
            </w:r>
            <w:r w:rsidRPr="00935DA2">
              <w:rPr>
                <w:rFonts w:ascii="Times New Roman" w:hAnsi="Times New Roman" w:cs="Times New Roman"/>
                <w:b/>
                <w:color w:val="002060"/>
                <w:spacing w:val="-2"/>
              </w:rPr>
              <w:t>Adaptarea</w:t>
            </w:r>
            <w:r w:rsidRPr="00935DA2">
              <w:rPr>
                <w:rFonts w:ascii="Times New Roman" w:hAnsi="Times New Roman" w:cs="Times New Roman"/>
                <w:b/>
                <w:color w:val="002060"/>
              </w:rPr>
              <w:tab/>
            </w:r>
            <w:r w:rsidRPr="00935DA2">
              <w:rPr>
                <w:rFonts w:ascii="Times New Roman" w:hAnsi="Times New Roman" w:cs="Times New Roman"/>
                <w:b/>
                <w:color w:val="002060"/>
                <w:spacing w:val="-2"/>
              </w:rPr>
              <w:t>serviciilor educaționale</w:t>
            </w:r>
            <w:r w:rsidR="0057461C" w:rsidRPr="00935DA2">
              <w:rPr>
                <w:rFonts w:ascii="Times New Roman" w:hAnsi="Times New Roman" w:cs="Times New Roman"/>
                <w:b/>
                <w:color w:val="002060"/>
                <w:spacing w:val="-2"/>
              </w:rPr>
              <w:t xml:space="preserve"> </w:t>
            </w:r>
            <w:r w:rsidRPr="00935DA2">
              <w:rPr>
                <w:rFonts w:ascii="Times New Roman" w:hAnsi="Times New Roman" w:cs="Times New Roman"/>
                <w:b/>
                <w:color w:val="002060"/>
              </w:rPr>
              <w:t>adresate elevilor si personalului</w:t>
            </w:r>
            <w:r w:rsidRPr="00935DA2">
              <w:rPr>
                <w:rFonts w:ascii="Times New Roman" w:hAnsi="Times New Roman" w:cs="Times New Roman"/>
                <w:b/>
                <w:color w:val="002060"/>
                <w:spacing w:val="79"/>
              </w:rPr>
              <w:t xml:space="preserve"> </w:t>
            </w:r>
            <w:r w:rsidRPr="00935DA2">
              <w:rPr>
                <w:rFonts w:ascii="Times New Roman" w:hAnsi="Times New Roman" w:cs="Times New Roman"/>
                <w:b/>
                <w:color w:val="002060"/>
              </w:rPr>
              <w:t xml:space="preserve">didactic din învățământul profesional și </w:t>
            </w:r>
            <w:r w:rsidRPr="00935DA2">
              <w:rPr>
                <w:rFonts w:ascii="Times New Roman" w:hAnsi="Times New Roman" w:cs="Times New Roman"/>
                <w:b/>
                <w:color w:val="002060"/>
                <w:spacing w:val="-2"/>
              </w:rPr>
              <w:t>tehnic</w:t>
            </w:r>
          </w:p>
        </w:tc>
        <w:tc>
          <w:tcPr>
            <w:tcW w:w="909" w:type="dxa"/>
          </w:tcPr>
          <w:p w14:paraId="21902E62" w14:textId="77777777" w:rsidR="007B2852" w:rsidRPr="00935DA2" w:rsidRDefault="007B2852" w:rsidP="00A1000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2852" w:rsidRPr="00935DA2" w14:paraId="103D0221" w14:textId="77777777">
        <w:trPr>
          <w:trHeight w:val="567"/>
        </w:trPr>
        <w:tc>
          <w:tcPr>
            <w:tcW w:w="1126" w:type="dxa"/>
          </w:tcPr>
          <w:p w14:paraId="26E3F7A4" w14:textId="77777777" w:rsidR="007B2852" w:rsidRPr="00935DA2" w:rsidRDefault="00B112FD" w:rsidP="00A1000B">
            <w:pPr>
              <w:pStyle w:val="TableParagraph"/>
              <w:ind w:right="24"/>
              <w:rPr>
                <w:rFonts w:ascii="Times New Roman" w:hAnsi="Times New Roman" w:cs="Times New Roman"/>
                <w:b/>
                <w:color w:val="002060"/>
              </w:rPr>
            </w:pPr>
            <w:r w:rsidRPr="00935DA2">
              <w:rPr>
                <w:rFonts w:ascii="Times New Roman" w:hAnsi="Times New Roman" w:cs="Times New Roman"/>
                <w:b/>
                <w:color w:val="002060"/>
                <w:spacing w:val="-2"/>
              </w:rPr>
              <w:t>Titlu proiect:</w:t>
            </w:r>
          </w:p>
        </w:tc>
        <w:tc>
          <w:tcPr>
            <w:tcW w:w="7039" w:type="dxa"/>
          </w:tcPr>
          <w:p w14:paraId="12A01670" w14:textId="77777777" w:rsidR="007B2852" w:rsidRPr="00935DA2" w:rsidRDefault="0080578C" w:rsidP="00A1000B">
            <w:pPr>
              <w:pStyle w:val="TableParagraph"/>
              <w:ind w:left="222"/>
              <w:rPr>
                <w:rFonts w:ascii="Times New Roman" w:hAnsi="Times New Roman" w:cs="Times New Roman"/>
                <w:b/>
                <w:color w:val="002060"/>
              </w:rPr>
            </w:pPr>
            <w:r w:rsidRPr="00935DA2">
              <w:rPr>
                <w:rFonts w:ascii="Times New Roman" w:hAnsi="Times New Roman" w:cs="Times New Roman"/>
                <w:b/>
                <w:color w:val="002060"/>
              </w:rPr>
              <w:t>Construind Viitorul cu Practica Elevilor: Proiect Educațional</w:t>
            </w:r>
          </w:p>
        </w:tc>
        <w:tc>
          <w:tcPr>
            <w:tcW w:w="909" w:type="dxa"/>
          </w:tcPr>
          <w:p w14:paraId="22898195" w14:textId="77777777" w:rsidR="007B2852" w:rsidRPr="00935DA2" w:rsidRDefault="007B2852" w:rsidP="00A1000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2852" w:rsidRPr="00935DA2" w14:paraId="7E70C59F" w14:textId="77777777">
        <w:trPr>
          <w:trHeight w:val="310"/>
        </w:trPr>
        <w:tc>
          <w:tcPr>
            <w:tcW w:w="1126" w:type="dxa"/>
            <w:tcBorders>
              <w:bottom w:val="thinThickMediumGap" w:sz="6" w:space="0" w:color="0C4DA1"/>
            </w:tcBorders>
          </w:tcPr>
          <w:p w14:paraId="0F876D08" w14:textId="77777777" w:rsidR="007B2852" w:rsidRPr="00935DA2" w:rsidRDefault="00B112FD" w:rsidP="00A1000B">
            <w:pPr>
              <w:pStyle w:val="TableParagraph"/>
              <w:rPr>
                <w:rFonts w:ascii="Times New Roman" w:hAnsi="Times New Roman" w:cs="Times New Roman"/>
                <w:b/>
                <w:color w:val="002060"/>
              </w:rPr>
            </w:pPr>
            <w:r w:rsidRPr="00935DA2">
              <w:rPr>
                <w:rFonts w:ascii="Times New Roman" w:hAnsi="Times New Roman" w:cs="Times New Roman"/>
                <w:b/>
                <w:color w:val="002060"/>
              </w:rPr>
              <w:t>Cod</w:t>
            </w:r>
            <w:r w:rsidRPr="00935DA2">
              <w:rPr>
                <w:rFonts w:ascii="Times New Roman" w:hAnsi="Times New Roman" w:cs="Times New Roman"/>
                <w:b/>
                <w:color w:val="002060"/>
                <w:spacing w:val="-5"/>
              </w:rPr>
              <w:t xml:space="preserve"> </w:t>
            </w:r>
            <w:r w:rsidRPr="00935DA2">
              <w:rPr>
                <w:rFonts w:ascii="Times New Roman" w:hAnsi="Times New Roman" w:cs="Times New Roman"/>
                <w:b/>
                <w:color w:val="002060"/>
                <w:spacing w:val="-2"/>
              </w:rPr>
              <w:t>SMIS:</w:t>
            </w:r>
          </w:p>
        </w:tc>
        <w:tc>
          <w:tcPr>
            <w:tcW w:w="7039" w:type="dxa"/>
            <w:tcBorders>
              <w:bottom w:val="thinThickMediumGap" w:sz="6" w:space="0" w:color="0C4DA1"/>
            </w:tcBorders>
          </w:tcPr>
          <w:p w14:paraId="596E727E" w14:textId="77777777" w:rsidR="007B2852" w:rsidRPr="00935DA2" w:rsidRDefault="0080578C" w:rsidP="00A1000B">
            <w:pPr>
              <w:pStyle w:val="TableParagraph"/>
              <w:ind w:left="234"/>
              <w:rPr>
                <w:rFonts w:ascii="Times New Roman" w:hAnsi="Times New Roman" w:cs="Times New Roman"/>
                <w:b/>
                <w:color w:val="002060"/>
              </w:rPr>
            </w:pPr>
            <w:r w:rsidRPr="00935DA2">
              <w:rPr>
                <w:rFonts w:ascii="Times New Roman" w:hAnsi="Times New Roman" w:cs="Times New Roman"/>
                <w:b/>
                <w:color w:val="002060"/>
                <w:spacing w:val="-2"/>
              </w:rPr>
              <w:t>3169</w:t>
            </w:r>
            <w:r w:rsidR="00F001EA">
              <w:rPr>
                <w:rFonts w:ascii="Times New Roman" w:hAnsi="Times New Roman" w:cs="Times New Roman"/>
                <w:b/>
                <w:color w:val="002060"/>
                <w:spacing w:val="-2"/>
              </w:rPr>
              <w:t>4</w:t>
            </w:r>
            <w:r w:rsidRPr="00935DA2">
              <w:rPr>
                <w:rFonts w:ascii="Times New Roman" w:hAnsi="Times New Roman" w:cs="Times New Roman"/>
                <w:b/>
                <w:color w:val="002060"/>
                <w:spacing w:val="-2"/>
              </w:rPr>
              <w:t>7</w:t>
            </w:r>
          </w:p>
        </w:tc>
        <w:tc>
          <w:tcPr>
            <w:tcW w:w="909" w:type="dxa"/>
            <w:tcBorders>
              <w:bottom w:val="thinThickMediumGap" w:sz="6" w:space="0" w:color="0C4DA1"/>
            </w:tcBorders>
          </w:tcPr>
          <w:p w14:paraId="7D2B3A84" w14:textId="77777777" w:rsidR="007B2852" w:rsidRPr="00935DA2" w:rsidRDefault="007B2852" w:rsidP="00A1000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B2852" w:rsidRPr="00935DA2" w14:paraId="0E643097" w14:textId="77777777">
        <w:trPr>
          <w:trHeight w:val="383"/>
        </w:trPr>
        <w:tc>
          <w:tcPr>
            <w:tcW w:w="8165" w:type="dxa"/>
            <w:gridSpan w:val="2"/>
            <w:tcBorders>
              <w:top w:val="thickThinMediumGap" w:sz="6" w:space="0" w:color="0C4DA1"/>
            </w:tcBorders>
          </w:tcPr>
          <w:p w14:paraId="475A65B7" w14:textId="77777777" w:rsidR="007B2852" w:rsidRPr="00935DA2" w:rsidRDefault="0057461C" w:rsidP="00A1000B">
            <w:pPr>
              <w:pStyle w:val="TableParagraph"/>
              <w:rPr>
                <w:rFonts w:ascii="Times New Roman" w:hAnsi="Times New Roman" w:cs="Times New Roman"/>
                <w:b/>
                <w:sz w:val="32"/>
                <w:lang w:val="en-US"/>
              </w:rPr>
            </w:pPr>
            <w:r w:rsidRPr="00935DA2">
              <w:rPr>
                <w:rFonts w:ascii="Times New Roman" w:hAnsi="Times New Roman" w:cs="Times New Roman"/>
                <w:b/>
                <w:color w:val="002060"/>
                <w:sz w:val="32"/>
              </w:rPr>
              <w:t>Colegiul „Vasile Lovinescu” - Fălticeni</w:t>
            </w:r>
          </w:p>
        </w:tc>
        <w:tc>
          <w:tcPr>
            <w:tcW w:w="909" w:type="dxa"/>
            <w:tcBorders>
              <w:top w:val="thickThinMediumGap" w:sz="6" w:space="0" w:color="0C4DA1"/>
            </w:tcBorders>
          </w:tcPr>
          <w:p w14:paraId="71FCE82E" w14:textId="77777777" w:rsidR="007B2852" w:rsidRPr="00935DA2" w:rsidRDefault="007B2852" w:rsidP="00A1000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4A8B858" w14:textId="77777777" w:rsidR="007B2852" w:rsidRDefault="007B2852" w:rsidP="00A1000B">
      <w:pPr>
        <w:pStyle w:val="Corptext"/>
        <w:rPr>
          <w:sz w:val="32"/>
        </w:rPr>
      </w:pPr>
    </w:p>
    <w:p w14:paraId="47B4D73E" w14:textId="77777777" w:rsidR="00B112FD" w:rsidRPr="00AF4B98" w:rsidRDefault="00B112FD" w:rsidP="00A1000B">
      <w:pPr>
        <w:pStyle w:val="Corptext"/>
        <w:jc w:val="center"/>
        <w:rPr>
          <w:b/>
          <w:sz w:val="32"/>
        </w:rPr>
      </w:pPr>
      <w:r w:rsidRPr="00AF4B98">
        <w:rPr>
          <w:b/>
          <w:sz w:val="32"/>
        </w:rPr>
        <w:t xml:space="preserve">Raport atelier dezvoltare personală – luna </w:t>
      </w:r>
      <w:r w:rsidR="00264F0D">
        <w:rPr>
          <w:b/>
          <w:sz w:val="32"/>
        </w:rPr>
        <w:t>martie</w:t>
      </w:r>
      <w:r w:rsidR="009E4D6B" w:rsidRPr="00AF4B98">
        <w:rPr>
          <w:b/>
          <w:sz w:val="32"/>
        </w:rPr>
        <w:t>, 202</w:t>
      </w:r>
      <w:r w:rsidR="00AF4B98" w:rsidRPr="00AF4B98">
        <w:rPr>
          <w:b/>
          <w:sz w:val="32"/>
        </w:rPr>
        <w:t>6</w:t>
      </w:r>
    </w:p>
    <w:p w14:paraId="7FB2461A" w14:textId="77777777" w:rsidR="007B2852" w:rsidRPr="00AF4B98" w:rsidRDefault="00B112FD" w:rsidP="00A1000B">
      <w:pPr>
        <w:pStyle w:val="Titlu"/>
        <w:jc w:val="center"/>
        <w:rPr>
          <w:b w:val="0"/>
          <w:bCs w:val="0"/>
          <w:spacing w:val="-2"/>
          <w:sz w:val="24"/>
          <w:szCs w:val="24"/>
        </w:rPr>
      </w:pPr>
      <w:r w:rsidRPr="00AF4B98">
        <w:rPr>
          <w:sz w:val="24"/>
          <w:szCs w:val="24"/>
        </w:rPr>
        <w:t>Promovarea</w:t>
      </w:r>
      <w:r w:rsidRPr="00AF4B98">
        <w:rPr>
          <w:spacing w:val="-13"/>
          <w:sz w:val="24"/>
          <w:szCs w:val="24"/>
        </w:rPr>
        <w:t xml:space="preserve"> </w:t>
      </w:r>
      <w:r w:rsidRPr="00AF4B98">
        <w:rPr>
          <w:sz w:val="24"/>
          <w:szCs w:val="24"/>
        </w:rPr>
        <w:t>Accesibilității</w:t>
      </w:r>
      <w:r w:rsidRPr="00AF4B98">
        <w:rPr>
          <w:spacing w:val="-14"/>
          <w:sz w:val="24"/>
          <w:szCs w:val="24"/>
        </w:rPr>
        <w:t xml:space="preserve"> </w:t>
      </w:r>
      <w:r w:rsidRPr="00AF4B98">
        <w:rPr>
          <w:sz w:val="24"/>
          <w:szCs w:val="24"/>
        </w:rPr>
        <w:t>pentru</w:t>
      </w:r>
      <w:r w:rsidRPr="00AF4B98">
        <w:rPr>
          <w:spacing w:val="-11"/>
          <w:sz w:val="24"/>
          <w:szCs w:val="24"/>
        </w:rPr>
        <w:t xml:space="preserve"> </w:t>
      </w:r>
      <w:r w:rsidR="00097904" w:rsidRPr="00AF4B98">
        <w:rPr>
          <w:sz w:val="24"/>
          <w:szCs w:val="24"/>
        </w:rPr>
        <w:t>p</w:t>
      </w:r>
      <w:r w:rsidRPr="00AF4B98">
        <w:rPr>
          <w:sz w:val="24"/>
          <w:szCs w:val="24"/>
        </w:rPr>
        <w:t>ersoanele</w:t>
      </w:r>
      <w:r w:rsidRPr="00AF4B98">
        <w:rPr>
          <w:spacing w:val="-14"/>
          <w:sz w:val="24"/>
          <w:szCs w:val="24"/>
        </w:rPr>
        <w:t xml:space="preserve"> </w:t>
      </w:r>
      <w:r w:rsidRPr="00AF4B98">
        <w:rPr>
          <w:sz w:val="24"/>
          <w:szCs w:val="24"/>
        </w:rPr>
        <w:t>cu</w:t>
      </w:r>
      <w:r w:rsidRPr="00AF4B98">
        <w:rPr>
          <w:spacing w:val="-12"/>
          <w:sz w:val="24"/>
          <w:szCs w:val="24"/>
        </w:rPr>
        <w:t xml:space="preserve"> </w:t>
      </w:r>
      <w:r w:rsidR="005F007F" w:rsidRPr="00AF4B98">
        <w:rPr>
          <w:spacing w:val="-2"/>
          <w:sz w:val="24"/>
          <w:szCs w:val="24"/>
        </w:rPr>
        <w:t>cerințe educaționale speciale</w:t>
      </w:r>
      <w:r w:rsidR="008469B4" w:rsidRPr="00AF4B98">
        <w:rPr>
          <w:spacing w:val="-2"/>
          <w:sz w:val="24"/>
          <w:szCs w:val="24"/>
        </w:rPr>
        <w:t xml:space="preserve"> </w:t>
      </w:r>
      <w:r w:rsidRPr="00AF4B98">
        <w:rPr>
          <w:bCs w:val="0"/>
          <w:spacing w:val="-2"/>
          <w:sz w:val="24"/>
          <w:szCs w:val="24"/>
        </w:rPr>
        <w:t>în cadrul proiectului „</w:t>
      </w:r>
      <w:r w:rsidR="0080578C" w:rsidRPr="00AF4B98">
        <w:rPr>
          <w:bCs w:val="0"/>
          <w:spacing w:val="-2"/>
          <w:sz w:val="24"/>
          <w:szCs w:val="24"/>
        </w:rPr>
        <w:t>Construind Viitorul cu Practica Elevilor: Proiect Educațional</w:t>
      </w:r>
      <w:r w:rsidRPr="00AF4B98">
        <w:rPr>
          <w:bCs w:val="0"/>
          <w:spacing w:val="-2"/>
          <w:sz w:val="24"/>
          <w:szCs w:val="24"/>
        </w:rPr>
        <w:t>”</w:t>
      </w:r>
    </w:p>
    <w:p w14:paraId="753858D1" w14:textId="77777777" w:rsidR="007B2852" w:rsidRPr="006C3FF7" w:rsidRDefault="007B2852" w:rsidP="00A1000B">
      <w:pPr>
        <w:pStyle w:val="Corptext"/>
        <w:rPr>
          <w:b/>
          <w:sz w:val="22"/>
          <w:highlight w:val="yellow"/>
        </w:rPr>
      </w:pPr>
    </w:p>
    <w:p w14:paraId="0DB4300E" w14:textId="77777777" w:rsidR="00264F0D" w:rsidRPr="00BA6350" w:rsidRDefault="00264F0D" w:rsidP="00F80CD7">
      <w:pPr>
        <w:pStyle w:val="Corptext"/>
        <w:ind w:left="141" w:firstLine="579"/>
        <w:jc w:val="both"/>
      </w:pPr>
      <w:r w:rsidRPr="00BA6350">
        <w:t>P</w:t>
      </w:r>
      <w:r w:rsidR="00A24A82" w:rsidRPr="00BA6350">
        <w:t xml:space="preserve">romovarea accesibilității pentru </w:t>
      </w:r>
      <w:r w:rsidR="00803F13" w:rsidRPr="00BA6350">
        <w:t>elevii</w:t>
      </w:r>
      <w:r w:rsidR="00A24A82" w:rsidRPr="00BA6350">
        <w:t xml:space="preserve"> cu cerințe speciale </w:t>
      </w:r>
      <w:r w:rsidR="00F82FC1" w:rsidRPr="00BA6350">
        <w:t>din</w:t>
      </w:r>
      <w:r w:rsidR="00803F13" w:rsidRPr="00BA6350">
        <w:t xml:space="preserve"> luna </w:t>
      </w:r>
      <w:r w:rsidRPr="00BA6350">
        <w:t>martie</w:t>
      </w:r>
      <w:r w:rsidR="00F82FC1" w:rsidRPr="00BA6350">
        <w:t xml:space="preserve"> –</w:t>
      </w:r>
      <w:r w:rsidR="00645ACF" w:rsidRPr="00BA6350">
        <w:t xml:space="preserve"> 2026</w:t>
      </w:r>
      <w:r w:rsidRPr="00BA6350">
        <w:t xml:space="preserve"> a</w:t>
      </w:r>
      <w:r w:rsidR="00F82FC1" w:rsidRPr="00BA6350">
        <w:t xml:space="preserve"> </w:t>
      </w:r>
      <w:r w:rsidRPr="00BA6350">
        <w:t>continuat cu următoarele activități:</w:t>
      </w:r>
    </w:p>
    <w:p w14:paraId="54A452BD" w14:textId="77777777" w:rsidR="00264F0D" w:rsidRPr="00BA6350" w:rsidRDefault="00AB1627" w:rsidP="00F80CD7">
      <w:pPr>
        <w:pStyle w:val="Corptext"/>
        <w:widowControl/>
        <w:numPr>
          <w:ilvl w:val="0"/>
          <w:numId w:val="16"/>
        </w:numPr>
        <w:autoSpaceDE/>
        <w:autoSpaceDN/>
        <w:jc w:val="both"/>
        <w:rPr>
          <w:bCs/>
          <w:i/>
          <w:lang w:eastAsia="ro-RO"/>
        </w:rPr>
      </w:pPr>
      <w:r w:rsidRPr="00BA6350">
        <w:rPr>
          <w:i/>
        </w:rPr>
        <w:t>Dezbatere, discuții, observare directă, chestionare</w:t>
      </w:r>
      <w:r w:rsidRPr="00BA6350">
        <w:t>: privind modul în care elevii</w:t>
      </w:r>
      <w:r w:rsidR="003475C0" w:rsidRPr="00BA6350">
        <w:t xml:space="preserve"> s-au integrat</w:t>
      </w:r>
      <w:r w:rsidRPr="00BA6350">
        <w:t xml:space="preserve"> în mediul de lucru</w:t>
      </w:r>
      <w:r w:rsidR="003475C0" w:rsidRPr="00BA6350">
        <w:t xml:space="preserve">: pentru </w:t>
      </w:r>
      <w:r w:rsidR="003475C0" w:rsidRPr="00BA6350">
        <w:rPr>
          <w:b/>
        </w:rPr>
        <w:t xml:space="preserve">grupa </w:t>
      </w:r>
      <w:r w:rsidR="003475C0" w:rsidRPr="00BA6350">
        <w:t>6;</w:t>
      </w:r>
      <w:r w:rsidRPr="00BA6350">
        <w:t xml:space="preserve"> </w:t>
      </w:r>
    </w:p>
    <w:p w14:paraId="3F070BB4" w14:textId="77777777" w:rsidR="00264F0D" w:rsidRPr="00BA6350" w:rsidRDefault="00264F0D" w:rsidP="00F80CD7">
      <w:pPr>
        <w:widowControl/>
        <w:numPr>
          <w:ilvl w:val="0"/>
          <w:numId w:val="16"/>
        </w:numPr>
        <w:autoSpaceDE/>
        <w:autoSpaceDN/>
        <w:jc w:val="both"/>
        <w:rPr>
          <w:sz w:val="24"/>
          <w:szCs w:val="24"/>
          <w:lang w:eastAsia="ro-RO"/>
        </w:rPr>
      </w:pPr>
      <w:r w:rsidRPr="00BA6350">
        <w:rPr>
          <w:bCs/>
          <w:i/>
          <w:sz w:val="24"/>
          <w:szCs w:val="24"/>
          <w:lang w:eastAsia="ro-RO"/>
        </w:rPr>
        <w:t>Mentoratul invers</w:t>
      </w:r>
      <w:r w:rsidRPr="00BA6350">
        <w:rPr>
          <w:b/>
          <w:bCs/>
          <w:i/>
          <w:sz w:val="24"/>
          <w:szCs w:val="24"/>
          <w:lang w:eastAsia="ro-RO"/>
        </w:rPr>
        <w:t>,</w:t>
      </w:r>
      <w:r w:rsidR="005964D2" w:rsidRPr="00BA6350">
        <w:rPr>
          <w:b/>
          <w:bCs/>
          <w:i/>
          <w:sz w:val="24"/>
          <w:szCs w:val="24"/>
          <w:lang w:eastAsia="ro-RO"/>
        </w:rPr>
        <w:t xml:space="preserve"> </w:t>
      </w:r>
      <w:r w:rsidR="005964D2" w:rsidRPr="00BA6350">
        <w:rPr>
          <w:bCs/>
          <w:i/>
          <w:sz w:val="24"/>
          <w:szCs w:val="24"/>
          <w:lang w:eastAsia="ro-RO"/>
        </w:rPr>
        <w:t>Povestea succesului meu</w:t>
      </w:r>
      <w:r w:rsidR="00A027E3" w:rsidRPr="00BA6350">
        <w:rPr>
          <w:bCs/>
          <w:sz w:val="24"/>
          <w:szCs w:val="24"/>
          <w:lang w:eastAsia="ro-RO"/>
        </w:rPr>
        <w:t xml:space="preserve">, pentru </w:t>
      </w:r>
      <w:r w:rsidR="00A027E3" w:rsidRPr="00BA6350">
        <w:rPr>
          <w:b/>
          <w:bCs/>
          <w:sz w:val="24"/>
          <w:szCs w:val="24"/>
          <w:lang w:eastAsia="ro-RO"/>
        </w:rPr>
        <w:t>grupele 1-5</w:t>
      </w:r>
      <w:r w:rsidR="00A027E3" w:rsidRPr="00BA6350">
        <w:rPr>
          <w:bCs/>
          <w:sz w:val="24"/>
          <w:szCs w:val="24"/>
          <w:lang w:eastAsia="ro-RO"/>
        </w:rPr>
        <w:t>.</w:t>
      </w:r>
    </w:p>
    <w:p w14:paraId="0C58D993" w14:textId="77777777" w:rsidR="00AB1627" w:rsidRPr="00BA6350" w:rsidRDefault="00AB1627" w:rsidP="00F80CD7">
      <w:pPr>
        <w:widowControl/>
        <w:autoSpaceDE/>
        <w:autoSpaceDN/>
        <w:ind w:left="1208"/>
        <w:jc w:val="both"/>
        <w:rPr>
          <w:sz w:val="24"/>
          <w:szCs w:val="24"/>
          <w:lang w:eastAsia="ro-RO"/>
        </w:rPr>
      </w:pPr>
    </w:p>
    <w:p w14:paraId="479FA66E" w14:textId="77777777" w:rsidR="00DF22BB" w:rsidRPr="00BA6350" w:rsidRDefault="00DF22BB" w:rsidP="00F80CD7">
      <w:pPr>
        <w:pStyle w:val="Corptext"/>
        <w:ind w:left="141" w:firstLine="579"/>
        <w:jc w:val="both"/>
      </w:pPr>
      <w:r w:rsidRPr="00BA6350">
        <w:rPr>
          <w:bCs/>
          <w:lang w:eastAsia="ro-RO"/>
        </w:rPr>
        <w:t xml:space="preserve">Pentru </w:t>
      </w:r>
      <w:r w:rsidRPr="00BA6350">
        <w:rPr>
          <w:b/>
          <w:bCs/>
          <w:lang w:eastAsia="ro-RO"/>
        </w:rPr>
        <w:t>grupa 6</w:t>
      </w:r>
      <w:r w:rsidRPr="00BA6350">
        <w:rPr>
          <w:bCs/>
          <w:lang w:eastAsia="ro-RO"/>
        </w:rPr>
        <w:t xml:space="preserve">, </w:t>
      </w:r>
      <w:r w:rsidR="00583912" w:rsidRPr="00BA6350">
        <w:t>activitatea</w:t>
      </w:r>
      <w:r w:rsidRPr="00BA6350">
        <w:t xml:space="preserve"> de promovare a accesibilității pentru elevii cu cerințe speciale a urmărit modul în care s-au integrat elevii în mediul de lucru, dacă au existat situații de discriminare sau excluziune. </w:t>
      </w:r>
    </w:p>
    <w:p w14:paraId="52C0B57B" w14:textId="77777777" w:rsidR="008844CC" w:rsidRPr="00BA6350" w:rsidRDefault="008844CC" w:rsidP="00F80CD7">
      <w:pPr>
        <w:pStyle w:val="Corptext"/>
        <w:ind w:left="141" w:firstLine="579"/>
        <w:jc w:val="both"/>
      </w:pPr>
      <w:r w:rsidRPr="00BA6350">
        <w:t xml:space="preserve">Modul de implicare a elevilor cu cerințe speciale a fost analizat prin observație directă, prin </w:t>
      </w:r>
      <w:r w:rsidR="00AE06BE" w:rsidRPr="00BA6350">
        <w:t>discuții cu tutorii de practică și prin acordarea de chestionare de feedback</w:t>
      </w:r>
      <w:r w:rsidR="00583912" w:rsidRPr="00BA6350">
        <w:t xml:space="preserve"> la finalul lunii</w:t>
      </w:r>
      <w:r w:rsidRPr="00BA6350">
        <w:t>.</w:t>
      </w:r>
    </w:p>
    <w:p w14:paraId="67E02006" w14:textId="77777777" w:rsidR="008844CC" w:rsidRPr="00BA6350" w:rsidRDefault="008844CC" w:rsidP="00F80CD7">
      <w:pPr>
        <w:pStyle w:val="Corptext"/>
        <w:ind w:left="141" w:firstLine="579"/>
        <w:jc w:val="both"/>
      </w:pPr>
      <w:r w:rsidRPr="00BA6350">
        <w:t xml:space="preserve">S-a constatat că prezența în cadrul activităților de practică este integrală, toți elevii din grup fiind implicați în mod egal, fără a fi condiționați de bariere sociale, mediul </w:t>
      </w:r>
      <w:r w:rsidR="008A64B7" w:rsidRPr="00BA6350">
        <w:t>de lucru</w:t>
      </w:r>
      <w:r w:rsidRPr="00BA6350">
        <w:t xml:space="preserve"> și </w:t>
      </w:r>
      <w:r w:rsidR="008A64B7" w:rsidRPr="00BA6350">
        <w:t xml:space="preserve">mediul </w:t>
      </w:r>
      <w:r w:rsidRPr="00BA6350">
        <w:t>informațional fiind asigurat</w:t>
      </w:r>
      <w:r w:rsidR="008A64B7" w:rsidRPr="00BA6350">
        <w:t>e</w:t>
      </w:r>
      <w:r w:rsidRPr="00BA6350">
        <w:t xml:space="preserve"> corespunzător și eficient.</w:t>
      </w:r>
    </w:p>
    <w:p w14:paraId="41397A6C" w14:textId="6FA6541A" w:rsidR="00685E1A" w:rsidRPr="00BA6350" w:rsidRDefault="00685E1A" w:rsidP="00685E1A">
      <w:pPr>
        <w:pStyle w:val="Corptext"/>
        <w:ind w:left="141" w:firstLine="579"/>
        <w:jc w:val="both"/>
      </w:pPr>
      <w:r w:rsidRPr="00BA6350">
        <w:t xml:space="preserve">În cadrul acestei activități s-au prezentat și câteva tematici ale activităților transversale viitoare în care vor fi implicați elevii acestei grupe, până la finalizarea activităților din proiect și s-a continuat cu o activitate de "Instrucțiuni Vizuale" prin care: s-a asociat un elev tipic cu un elev cu cerințe speciale, s-a oferit un set de echipamente de lucru amestecate, elevul tipic a oferit instrucțiuni verbale, iar elevul cu cerințe speciale a sortat și asamblat echipamentele folosind o hartă vizuală (pictograme). </w:t>
      </w:r>
    </w:p>
    <w:p w14:paraId="0630DB30" w14:textId="551A5CDF" w:rsidR="00685E1A" w:rsidRPr="00BA6350" w:rsidRDefault="00685E1A" w:rsidP="00685E1A">
      <w:pPr>
        <w:pStyle w:val="Corptext"/>
        <w:ind w:left="141" w:firstLine="579"/>
        <w:jc w:val="both"/>
      </w:pPr>
      <w:r w:rsidRPr="00BA6350">
        <w:t>Exercițiul a permis dezvoltarea unei atitudini răbdătoare a elevilor din practică și încrederea în sine a elevului cu cerințe speciale.</w:t>
      </w:r>
    </w:p>
    <w:p w14:paraId="1C398676" w14:textId="77777777" w:rsidR="00AE06BE" w:rsidRPr="00BA6350" w:rsidRDefault="00AE06BE" w:rsidP="005964D2">
      <w:pPr>
        <w:pStyle w:val="Corptext"/>
        <w:ind w:firstLine="720"/>
        <w:jc w:val="both"/>
      </w:pPr>
    </w:p>
    <w:p w14:paraId="65E80F24" w14:textId="77777777" w:rsidR="001821E6" w:rsidRPr="00BA6350" w:rsidRDefault="001821E6" w:rsidP="00F80CD7">
      <w:pPr>
        <w:pStyle w:val="Corptext"/>
        <w:ind w:left="141" w:firstLine="579"/>
        <w:jc w:val="both"/>
        <w:rPr>
          <w:bCs/>
          <w:lang w:eastAsia="ro-RO"/>
        </w:rPr>
      </w:pPr>
      <w:r w:rsidRPr="00BA6350">
        <w:rPr>
          <w:b/>
          <w:bCs/>
          <w:lang w:eastAsia="ro-RO"/>
        </w:rPr>
        <w:t>Grupele 1-5</w:t>
      </w:r>
      <w:r w:rsidRPr="00BA6350">
        <w:rPr>
          <w:bCs/>
          <w:lang w:eastAsia="ro-RO"/>
        </w:rPr>
        <w:t xml:space="preserve"> au participat la activități interactive prin care s-a încercat adaptarea mediului de lucru, pentru a demonstra că atingerea obiectivelor și obținerea rezultatelor propuse este posibilă prin metode diferite:</w:t>
      </w:r>
    </w:p>
    <w:p w14:paraId="1299D3B7" w14:textId="77777777" w:rsidR="005D4A5F" w:rsidRPr="00BA6350" w:rsidRDefault="0079767F" w:rsidP="00497AB8">
      <w:pPr>
        <w:widowControl/>
        <w:numPr>
          <w:ilvl w:val="0"/>
          <w:numId w:val="15"/>
        </w:numPr>
        <w:autoSpaceDE/>
        <w:autoSpaceDN/>
        <w:jc w:val="both"/>
        <w:rPr>
          <w:b/>
          <w:bCs/>
          <w:sz w:val="24"/>
          <w:szCs w:val="24"/>
          <w:lang w:eastAsia="ro-RO"/>
        </w:rPr>
      </w:pPr>
      <w:r w:rsidRPr="00BA6350">
        <w:rPr>
          <w:b/>
          <w:bCs/>
          <w:i/>
          <w:sz w:val="24"/>
          <w:szCs w:val="24"/>
          <w:lang w:eastAsia="ro-RO"/>
        </w:rPr>
        <w:t>Mentoratul i</w:t>
      </w:r>
      <w:r w:rsidR="001821E6" w:rsidRPr="00BA6350">
        <w:rPr>
          <w:b/>
          <w:bCs/>
          <w:i/>
          <w:sz w:val="24"/>
          <w:szCs w:val="24"/>
          <w:lang w:eastAsia="ro-RO"/>
        </w:rPr>
        <w:t>nvers</w:t>
      </w:r>
      <w:r w:rsidR="001821E6" w:rsidRPr="00BA6350">
        <w:rPr>
          <w:b/>
          <w:bCs/>
          <w:sz w:val="24"/>
          <w:szCs w:val="24"/>
          <w:lang w:eastAsia="ro-RO"/>
        </w:rPr>
        <w:t xml:space="preserve">: </w:t>
      </w:r>
      <w:r w:rsidR="001821E6" w:rsidRPr="00BA6350">
        <w:rPr>
          <w:bCs/>
          <w:sz w:val="24"/>
          <w:szCs w:val="24"/>
          <w:lang w:eastAsia="ro-RO"/>
        </w:rPr>
        <w:t>este o activitate prin care</w:t>
      </w:r>
      <w:r w:rsidR="001821E6" w:rsidRPr="00BA6350">
        <w:rPr>
          <w:b/>
          <w:bCs/>
          <w:sz w:val="24"/>
          <w:szCs w:val="24"/>
          <w:lang w:eastAsia="ro-RO"/>
        </w:rPr>
        <w:t xml:space="preserve"> e</w:t>
      </w:r>
      <w:r w:rsidR="001821E6" w:rsidRPr="00BA6350">
        <w:rPr>
          <w:sz w:val="24"/>
          <w:szCs w:val="24"/>
          <w:lang w:eastAsia="ro-RO"/>
        </w:rPr>
        <w:t>levii cu cerințe speciale</w:t>
      </w:r>
      <w:r w:rsidR="00EE4AC6" w:rsidRPr="00BA6350">
        <w:rPr>
          <w:sz w:val="24"/>
          <w:szCs w:val="24"/>
          <w:lang w:eastAsia="ro-RO"/>
        </w:rPr>
        <w:t xml:space="preserve"> </w:t>
      </w:r>
      <w:r w:rsidR="00F943D2" w:rsidRPr="00BA6350">
        <w:rPr>
          <w:sz w:val="24"/>
          <w:szCs w:val="24"/>
          <w:lang w:eastAsia="ro-RO"/>
        </w:rPr>
        <w:t>au încercat</w:t>
      </w:r>
      <w:r w:rsidR="00EE4AC6" w:rsidRPr="00BA6350">
        <w:rPr>
          <w:sz w:val="24"/>
          <w:szCs w:val="24"/>
          <w:lang w:eastAsia="ro-RO"/>
        </w:rPr>
        <w:t xml:space="preserve"> să prea rolul de </w:t>
      </w:r>
      <w:r w:rsidR="00F943D2" w:rsidRPr="00BA6350">
        <w:rPr>
          <w:i/>
          <w:sz w:val="24"/>
          <w:szCs w:val="24"/>
          <w:lang w:eastAsia="ro-RO"/>
        </w:rPr>
        <w:t>lideri</w:t>
      </w:r>
      <w:r w:rsidR="00EE4AC6" w:rsidRPr="00BA6350">
        <w:rPr>
          <w:sz w:val="24"/>
          <w:szCs w:val="24"/>
          <w:lang w:eastAsia="ro-RO"/>
        </w:rPr>
        <w:t xml:space="preserve"> și să înve</w:t>
      </w:r>
      <w:r w:rsidR="001821E6" w:rsidRPr="00BA6350">
        <w:rPr>
          <w:sz w:val="24"/>
          <w:szCs w:val="24"/>
          <w:lang w:eastAsia="ro-RO"/>
        </w:rPr>
        <w:t>ț</w:t>
      </w:r>
      <w:r w:rsidR="00EE4AC6" w:rsidRPr="00BA6350">
        <w:rPr>
          <w:sz w:val="24"/>
          <w:szCs w:val="24"/>
          <w:lang w:eastAsia="ro-RO"/>
        </w:rPr>
        <w:t>e</w:t>
      </w:r>
      <w:r w:rsidR="001821E6" w:rsidRPr="00BA6350">
        <w:rPr>
          <w:sz w:val="24"/>
          <w:szCs w:val="24"/>
          <w:lang w:eastAsia="ro-RO"/>
        </w:rPr>
        <w:t xml:space="preserve"> colegii de practică</w:t>
      </w:r>
      <w:r w:rsidR="00EE4AC6" w:rsidRPr="00BA6350">
        <w:rPr>
          <w:sz w:val="24"/>
          <w:szCs w:val="24"/>
          <w:lang w:eastAsia="ro-RO"/>
        </w:rPr>
        <w:t xml:space="preserve"> anumite</w:t>
      </w:r>
      <w:r w:rsidR="001821E6" w:rsidRPr="00BA6350">
        <w:rPr>
          <w:sz w:val="24"/>
          <w:szCs w:val="24"/>
          <w:lang w:eastAsia="ro-RO"/>
        </w:rPr>
        <w:t xml:space="preserve"> tehnici specifice </w:t>
      </w:r>
      <w:r w:rsidR="00EE4AC6" w:rsidRPr="00BA6350">
        <w:rPr>
          <w:sz w:val="24"/>
          <w:szCs w:val="24"/>
          <w:lang w:eastAsia="ro-RO"/>
        </w:rPr>
        <w:t>în realizarea unor acțiuni.</w:t>
      </w:r>
      <w:r w:rsidR="001821E6" w:rsidRPr="00BA6350">
        <w:rPr>
          <w:sz w:val="24"/>
          <w:szCs w:val="24"/>
          <w:lang w:eastAsia="ro-RO"/>
        </w:rPr>
        <w:t xml:space="preserve"> Scopul </w:t>
      </w:r>
      <w:r w:rsidR="00F943D2" w:rsidRPr="00BA6350">
        <w:rPr>
          <w:sz w:val="24"/>
          <w:szCs w:val="24"/>
          <w:lang w:eastAsia="ro-RO"/>
        </w:rPr>
        <w:t xml:space="preserve">a fost </w:t>
      </w:r>
      <w:r w:rsidR="00613153" w:rsidRPr="00BA6350">
        <w:rPr>
          <w:sz w:val="24"/>
          <w:szCs w:val="24"/>
        </w:rPr>
        <w:t>ridica</w:t>
      </w:r>
      <w:r w:rsidR="00F943D2" w:rsidRPr="00BA6350">
        <w:rPr>
          <w:sz w:val="24"/>
          <w:szCs w:val="24"/>
        </w:rPr>
        <w:t>rea</w:t>
      </w:r>
      <w:r w:rsidR="00613153" w:rsidRPr="00BA6350">
        <w:rPr>
          <w:sz w:val="24"/>
          <w:szCs w:val="24"/>
        </w:rPr>
        <w:t xml:space="preserve"> barierel</w:t>
      </w:r>
      <w:r w:rsidR="00F943D2" w:rsidRPr="00BA6350">
        <w:rPr>
          <w:sz w:val="24"/>
          <w:szCs w:val="24"/>
        </w:rPr>
        <w:t>or</w:t>
      </w:r>
      <w:r w:rsidR="00613153" w:rsidRPr="00BA6350">
        <w:rPr>
          <w:sz w:val="24"/>
          <w:szCs w:val="24"/>
        </w:rPr>
        <w:t xml:space="preserve"> sociale și crește</w:t>
      </w:r>
      <w:r w:rsidR="00F943D2" w:rsidRPr="00BA6350">
        <w:rPr>
          <w:sz w:val="24"/>
          <w:szCs w:val="24"/>
        </w:rPr>
        <w:t>rea</w:t>
      </w:r>
      <w:r w:rsidR="00613153" w:rsidRPr="00BA6350">
        <w:rPr>
          <w:sz w:val="24"/>
          <w:szCs w:val="24"/>
        </w:rPr>
        <w:t xml:space="preserve"> exponențial</w:t>
      </w:r>
      <w:r w:rsidR="00F943D2" w:rsidRPr="00BA6350">
        <w:rPr>
          <w:sz w:val="24"/>
          <w:szCs w:val="24"/>
        </w:rPr>
        <w:t>ă a</w:t>
      </w:r>
      <w:r w:rsidR="00613153" w:rsidRPr="00BA6350">
        <w:rPr>
          <w:sz w:val="24"/>
          <w:szCs w:val="24"/>
        </w:rPr>
        <w:t xml:space="preserve"> stim</w:t>
      </w:r>
      <w:r w:rsidR="00F943D2" w:rsidRPr="00BA6350">
        <w:rPr>
          <w:sz w:val="24"/>
          <w:szCs w:val="24"/>
        </w:rPr>
        <w:t>ei</w:t>
      </w:r>
      <w:r w:rsidR="00613153" w:rsidRPr="00BA6350">
        <w:rPr>
          <w:sz w:val="24"/>
          <w:szCs w:val="24"/>
        </w:rPr>
        <w:t xml:space="preserve"> de sine </w:t>
      </w:r>
      <w:r w:rsidR="00F943D2" w:rsidRPr="00BA6350">
        <w:rPr>
          <w:sz w:val="24"/>
          <w:szCs w:val="24"/>
        </w:rPr>
        <w:t>pentru elevii</w:t>
      </w:r>
      <w:r w:rsidR="00613153" w:rsidRPr="00BA6350">
        <w:rPr>
          <w:sz w:val="24"/>
          <w:szCs w:val="24"/>
        </w:rPr>
        <w:t xml:space="preserve"> cu cerințe educaționale speciale</w:t>
      </w:r>
      <w:r w:rsidR="001821E6" w:rsidRPr="00BA6350">
        <w:rPr>
          <w:sz w:val="24"/>
          <w:szCs w:val="24"/>
          <w:lang w:eastAsia="ro-RO"/>
        </w:rPr>
        <w:t>.</w:t>
      </w:r>
      <w:r w:rsidR="00FD05BD" w:rsidRPr="00BA6350">
        <w:rPr>
          <w:sz w:val="24"/>
          <w:szCs w:val="24"/>
        </w:rPr>
        <w:t xml:space="preserve"> </w:t>
      </w:r>
    </w:p>
    <w:p w14:paraId="325BBBB8" w14:textId="77777777" w:rsidR="00FB2869" w:rsidRPr="00BA6350" w:rsidRDefault="00D53ED7" w:rsidP="005D4A5F">
      <w:pPr>
        <w:widowControl/>
        <w:autoSpaceDE/>
        <w:autoSpaceDN/>
        <w:ind w:left="720"/>
        <w:jc w:val="both"/>
        <w:rPr>
          <w:sz w:val="24"/>
          <w:szCs w:val="24"/>
        </w:rPr>
      </w:pPr>
      <w:r w:rsidRPr="00BA6350">
        <w:rPr>
          <w:sz w:val="24"/>
          <w:szCs w:val="24"/>
        </w:rPr>
        <w:t>Activitatea a presupus implicarea elevilor într-o incursiune de brainstorming rapid prin care au făcut conexiuni rapide între activități și instrumente de lucru</w:t>
      </w:r>
      <w:r w:rsidR="00F112E7" w:rsidRPr="00BA6350">
        <w:rPr>
          <w:sz w:val="24"/>
          <w:szCs w:val="24"/>
        </w:rPr>
        <w:t xml:space="preserve"> (cartonașe cu imagini și activități)</w:t>
      </w:r>
      <w:r w:rsidRPr="00BA6350">
        <w:rPr>
          <w:sz w:val="24"/>
          <w:szCs w:val="24"/>
        </w:rPr>
        <w:t xml:space="preserve">. Fiecare conexiune a fost explicată </w:t>
      </w:r>
      <w:r w:rsidR="00F93D8D" w:rsidRPr="00BA6350">
        <w:rPr>
          <w:sz w:val="24"/>
          <w:szCs w:val="24"/>
        </w:rPr>
        <w:t xml:space="preserve">personal </w:t>
      </w:r>
      <w:r w:rsidRPr="00BA6350">
        <w:rPr>
          <w:sz w:val="24"/>
          <w:szCs w:val="24"/>
        </w:rPr>
        <w:t>de către elevi,</w:t>
      </w:r>
      <w:r w:rsidR="00F93D8D" w:rsidRPr="00BA6350">
        <w:rPr>
          <w:sz w:val="24"/>
          <w:szCs w:val="24"/>
        </w:rPr>
        <w:t xml:space="preserve"> dar</w:t>
      </w:r>
      <w:r w:rsidRPr="00BA6350">
        <w:rPr>
          <w:sz w:val="24"/>
          <w:szCs w:val="24"/>
        </w:rPr>
        <w:t xml:space="preserve"> </w:t>
      </w:r>
      <w:r w:rsidR="00F93D8D" w:rsidRPr="00BA6350">
        <w:rPr>
          <w:sz w:val="24"/>
          <w:szCs w:val="24"/>
        </w:rPr>
        <w:t>e</w:t>
      </w:r>
      <w:r w:rsidRPr="00BA6350">
        <w:rPr>
          <w:sz w:val="24"/>
          <w:szCs w:val="24"/>
        </w:rPr>
        <w:t xml:space="preserve">levii cu cerințe speciale </w:t>
      </w:r>
      <w:r w:rsidR="00F93D8D" w:rsidRPr="00BA6350">
        <w:rPr>
          <w:sz w:val="24"/>
          <w:szCs w:val="24"/>
        </w:rPr>
        <w:t>au avut prioritate și au încercat să explice cum văd ei aceste conexiuni, chiar dacă unele dintre ele nu sunt convenționale.</w:t>
      </w:r>
      <w:r w:rsidR="00A027E3" w:rsidRPr="00BA6350">
        <w:rPr>
          <w:sz w:val="24"/>
          <w:szCs w:val="24"/>
        </w:rPr>
        <w:t xml:space="preserve"> </w:t>
      </w:r>
    </w:p>
    <w:p w14:paraId="043D4A14" w14:textId="77777777" w:rsidR="00497AB8" w:rsidRPr="00BA6350" w:rsidRDefault="00A027E3" w:rsidP="005D4A5F">
      <w:pPr>
        <w:widowControl/>
        <w:autoSpaceDE/>
        <w:autoSpaceDN/>
        <w:ind w:left="720"/>
        <w:jc w:val="both"/>
        <w:rPr>
          <w:b/>
          <w:bCs/>
          <w:sz w:val="24"/>
          <w:szCs w:val="24"/>
          <w:lang w:eastAsia="ro-RO"/>
        </w:rPr>
      </w:pPr>
      <w:r w:rsidRPr="00BA6350">
        <w:rPr>
          <w:sz w:val="24"/>
          <w:szCs w:val="24"/>
        </w:rPr>
        <w:lastRenderedPageBreak/>
        <w:t xml:space="preserve">Astfel, elevii cu cerințe speciale au trecut de la rolul pasiv de </w:t>
      </w:r>
      <w:r w:rsidRPr="00BA6350">
        <w:rPr>
          <w:i/>
          <w:sz w:val="24"/>
          <w:szCs w:val="24"/>
        </w:rPr>
        <w:t>beneficiar</w:t>
      </w:r>
      <w:r w:rsidRPr="00BA6350">
        <w:rPr>
          <w:sz w:val="24"/>
          <w:szCs w:val="24"/>
        </w:rPr>
        <w:t xml:space="preserve"> la cel activ, de </w:t>
      </w:r>
      <w:r w:rsidRPr="00BA6350">
        <w:rPr>
          <w:i/>
          <w:sz w:val="24"/>
          <w:szCs w:val="24"/>
        </w:rPr>
        <w:t>lider</w:t>
      </w:r>
      <w:r w:rsidRPr="00BA6350">
        <w:rPr>
          <w:sz w:val="24"/>
          <w:szCs w:val="24"/>
        </w:rPr>
        <w:t>, v</w:t>
      </w:r>
      <w:r w:rsidR="00FB2869" w:rsidRPr="00BA6350">
        <w:rPr>
          <w:sz w:val="24"/>
          <w:szCs w:val="24"/>
        </w:rPr>
        <w:t>alidarea competențelor</w:t>
      </w:r>
      <w:r w:rsidRPr="00BA6350">
        <w:rPr>
          <w:sz w:val="24"/>
          <w:szCs w:val="24"/>
        </w:rPr>
        <w:t xml:space="preserve"> </w:t>
      </w:r>
      <w:r w:rsidR="00FB2869" w:rsidRPr="00BA6350">
        <w:rPr>
          <w:sz w:val="24"/>
          <w:szCs w:val="24"/>
        </w:rPr>
        <w:t>lor</w:t>
      </w:r>
      <w:r w:rsidRPr="00BA6350">
        <w:rPr>
          <w:sz w:val="24"/>
          <w:szCs w:val="24"/>
        </w:rPr>
        <w:t xml:space="preserve"> în fața grupului determinând reducerea marginalizării</w:t>
      </w:r>
      <w:r w:rsidR="00FB2869" w:rsidRPr="00BA6350">
        <w:rPr>
          <w:sz w:val="24"/>
          <w:szCs w:val="24"/>
        </w:rPr>
        <w:t xml:space="preserve"> și integrarea mai ușoară a ace</w:t>
      </w:r>
      <w:r w:rsidR="009A5A4C" w:rsidRPr="00BA6350">
        <w:rPr>
          <w:sz w:val="24"/>
          <w:szCs w:val="24"/>
        </w:rPr>
        <w:t>s</w:t>
      </w:r>
      <w:r w:rsidR="00FB2869" w:rsidRPr="00BA6350">
        <w:rPr>
          <w:sz w:val="24"/>
          <w:szCs w:val="24"/>
        </w:rPr>
        <w:t>tora</w:t>
      </w:r>
      <w:r w:rsidRPr="00BA6350">
        <w:rPr>
          <w:sz w:val="24"/>
          <w:szCs w:val="24"/>
        </w:rPr>
        <w:t xml:space="preserve">. </w:t>
      </w:r>
    </w:p>
    <w:p w14:paraId="3E4F98A3" w14:textId="77777777" w:rsidR="00DB2989" w:rsidRPr="00BA6350" w:rsidRDefault="005964D2" w:rsidP="005964D2">
      <w:pPr>
        <w:widowControl/>
        <w:numPr>
          <w:ilvl w:val="0"/>
          <w:numId w:val="15"/>
        </w:numPr>
        <w:autoSpaceDE/>
        <w:autoSpaceDN/>
        <w:jc w:val="both"/>
        <w:rPr>
          <w:bCs/>
          <w:sz w:val="24"/>
          <w:szCs w:val="24"/>
          <w:lang w:eastAsia="ro-RO"/>
        </w:rPr>
      </w:pPr>
      <w:r w:rsidRPr="00BA6350">
        <w:rPr>
          <w:b/>
          <w:bCs/>
          <w:i/>
          <w:sz w:val="24"/>
          <w:szCs w:val="24"/>
          <w:lang w:eastAsia="ro-RO"/>
        </w:rPr>
        <w:t>Povestea succesului meu</w:t>
      </w:r>
      <w:r w:rsidRPr="00BA6350">
        <w:rPr>
          <w:b/>
          <w:bCs/>
          <w:sz w:val="24"/>
          <w:szCs w:val="24"/>
          <w:lang w:eastAsia="ro-RO"/>
        </w:rPr>
        <w:t xml:space="preserve">, </w:t>
      </w:r>
      <w:r w:rsidRPr="00BA6350">
        <w:rPr>
          <w:bCs/>
          <w:sz w:val="24"/>
          <w:szCs w:val="24"/>
          <w:lang w:eastAsia="ro-RO"/>
        </w:rPr>
        <w:t xml:space="preserve">este o activitate prin care elevii au </w:t>
      </w:r>
      <w:r w:rsidR="0079767F" w:rsidRPr="00BA6350">
        <w:rPr>
          <w:bCs/>
          <w:sz w:val="24"/>
          <w:szCs w:val="24"/>
          <w:lang w:eastAsia="ro-RO"/>
        </w:rPr>
        <w:t>prezentat</w:t>
      </w:r>
      <w:r w:rsidRPr="00BA6350">
        <w:rPr>
          <w:bCs/>
          <w:sz w:val="24"/>
          <w:szCs w:val="24"/>
          <w:lang w:eastAsia="ro-RO"/>
        </w:rPr>
        <w:t xml:space="preserve"> parcursul în proiect sub forma unui scurte </w:t>
      </w:r>
      <w:r w:rsidR="0079767F" w:rsidRPr="00BA6350">
        <w:rPr>
          <w:bCs/>
          <w:sz w:val="24"/>
          <w:szCs w:val="24"/>
          <w:lang w:eastAsia="ro-RO"/>
        </w:rPr>
        <w:t>povestiri</w:t>
      </w:r>
      <w:r w:rsidRPr="00BA6350">
        <w:rPr>
          <w:bCs/>
          <w:sz w:val="24"/>
          <w:szCs w:val="24"/>
          <w:lang w:eastAsia="ro-RO"/>
        </w:rPr>
        <w:t>, punând accent pe obst</w:t>
      </w:r>
      <w:r w:rsidR="009A5A4C" w:rsidRPr="00BA6350">
        <w:rPr>
          <w:bCs/>
          <w:sz w:val="24"/>
          <w:szCs w:val="24"/>
          <w:lang w:eastAsia="ro-RO"/>
        </w:rPr>
        <w:t>acolele întâmpinate și depășite. Această activitate a avut și rolul de a evidenția parcursul activităților practice din proiect pentru grupele care se apropie de finalizarea stagiilor de practică.</w:t>
      </w:r>
      <w:r w:rsidR="00DB2989" w:rsidRPr="00BA6350">
        <w:rPr>
          <w:bCs/>
          <w:sz w:val="24"/>
          <w:szCs w:val="24"/>
          <w:lang w:eastAsia="ro-RO"/>
        </w:rPr>
        <w:t xml:space="preserve"> </w:t>
      </w:r>
    </w:p>
    <w:p w14:paraId="0E9F87F9" w14:textId="77777777" w:rsidR="001821E6" w:rsidRPr="00BA6350" w:rsidRDefault="00DB2989" w:rsidP="00DB2989">
      <w:pPr>
        <w:widowControl/>
        <w:autoSpaceDE/>
        <w:autoSpaceDN/>
        <w:ind w:left="720"/>
        <w:jc w:val="both"/>
        <w:rPr>
          <w:sz w:val="24"/>
          <w:szCs w:val="24"/>
        </w:rPr>
      </w:pPr>
      <w:r w:rsidRPr="00BA6350">
        <w:rPr>
          <w:bCs/>
          <w:sz w:val="24"/>
          <w:szCs w:val="24"/>
          <w:lang w:eastAsia="ro-RO"/>
        </w:rPr>
        <w:t xml:space="preserve">Activitatea a avut ca suport </w:t>
      </w:r>
      <w:r w:rsidR="00BE057F" w:rsidRPr="00BA6350">
        <w:rPr>
          <w:bCs/>
          <w:sz w:val="24"/>
          <w:szCs w:val="24"/>
          <w:lang w:eastAsia="ro-RO"/>
        </w:rPr>
        <w:t>tabla interactivă</w:t>
      </w:r>
      <w:r w:rsidRPr="00BA6350">
        <w:rPr>
          <w:bCs/>
          <w:sz w:val="24"/>
          <w:szCs w:val="24"/>
          <w:lang w:eastAsia="ro-RO"/>
        </w:rPr>
        <w:t xml:space="preserve"> pe care a fost desenat sugestiv drumul parcurs de la începutul proiectului și până la finalul stagiilor de practică și p</w:t>
      </w:r>
      <w:r w:rsidRPr="00BA6350">
        <w:rPr>
          <w:sz w:val="24"/>
          <w:szCs w:val="24"/>
        </w:rPr>
        <w:t>ost-</w:t>
      </w:r>
      <w:proofErr w:type="spellStart"/>
      <w:r w:rsidRPr="00BA6350">
        <w:rPr>
          <w:sz w:val="24"/>
          <w:szCs w:val="24"/>
        </w:rPr>
        <w:t>it-uri</w:t>
      </w:r>
      <w:proofErr w:type="spellEnd"/>
      <w:r w:rsidRPr="00BA6350">
        <w:rPr>
          <w:sz w:val="24"/>
          <w:szCs w:val="24"/>
        </w:rPr>
        <w:t xml:space="preserve"> colorate pe care elevii au s</w:t>
      </w:r>
      <w:r w:rsidR="00BE057F" w:rsidRPr="00BA6350">
        <w:rPr>
          <w:sz w:val="24"/>
          <w:szCs w:val="24"/>
        </w:rPr>
        <w:t xml:space="preserve">cris obstacolele întâmpinate, </w:t>
      </w:r>
      <w:r w:rsidRPr="00BA6350">
        <w:rPr>
          <w:sz w:val="24"/>
          <w:szCs w:val="24"/>
        </w:rPr>
        <w:t xml:space="preserve">pentru care au încercat să identifice soluții. </w:t>
      </w:r>
    </w:p>
    <w:p w14:paraId="19301E5F" w14:textId="77777777" w:rsidR="00DB2989" w:rsidRPr="00BA6350" w:rsidRDefault="00DB2989" w:rsidP="00DB2989">
      <w:pPr>
        <w:widowControl/>
        <w:autoSpaceDE/>
        <w:autoSpaceDN/>
        <w:ind w:left="720"/>
        <w:jc w:val="both"/>
        <w:rPr>
          <w:sz w:val="24"/>
          <w:szCs w:val="24"/>
        </w:rPr>
      </w:pPr>
      <w:r w:rsidRPr="00BA6350">
        <w:rPr>
          <w:sz w:val="24"/>
          <w:szCs w:val="24"/>
        </w:rPr>
        <w:t>Activitatea a avut următorul moto sugestiv: „</w:t>
      </w:r>
      <w:r w:rsidRPr="00BA6350">
        <w:rPr>
          <w:i/>
          <w:sz w:val="24"/>
          <w:szCs w:val="24"/>
        </w:rPr>
        <w:t>Succesul nu este absența problemelor, ci capacitatea de a naviga prin ele</w:t>
      </w:r>
      <w:r w:rsidRPr="00BA6350">
        <w:rPr>
          <w:sz w:val="24"/>
          <w:szCs w:val="24"/>
        </w:rPr>
        <w:t>.”</w:t>
      </w:r>
    </w:p>
    <w:p w14:paraId="6609DDDA" w14:textId="77777777" w:rsidR="00EE6FC7" w:rsidRPr="00BA6350" w:rsidRDefault="00BE057F" w:rsidP="00DB2989">
      <w:pPr>
        <w:widowControl/>
        <w:autoSpaceDE/>
        <w:autoSpaceDN/>
        <w:ind w:left="720"/>
        <w:jc w:val="both"/>
        <w:rPr>
          <w:sz w:val="24"/>
          <w:szCs w:val="24"/>
        </w:rPr>
      </w:pPr>
      <w:r w:rsidRPr="00BA6350">
        <w:rPr>
          <w:sz w:val="24"/>
          <w:szCs w:val="24"/>
        </w:rPr>
        <w:t>Fiecare elev a lipit tabla interactivă obstacolul întâmpinat și lecția învățată. Astfel</w:t>
      </w:r>
      <w:r w:rsidR="00B64C43" w:rsidRPr="00BA6350">
        <w:rPr>
          <w:sz w:val="24"/>
          <w:szCs w:val="24"/>
        </w:rPr>
        <w:t xml:space="preserve"> s-a rămas </w:t>
      </w:r>
      <w:r w:rsidRPr="00BA6350">
        <w:rPr>
          <w:sz w:val="24"/>
          <w:szCs w:val="24"/>
        </w:rPr>
        <w:t>cu o bază de date de strategii de rezolvare a problemelor, nu doar cu o listă de rezultate.</w:t>
      </w:r>
      <w:r w:rsidR="00B64C43" w:rsidRPr="00BA6350">
        <w:rPr>
          <w:sz w:val="24"/>
          <w:szCs w:val="24"/>
        </w:rPr>
        <w:t xml:space="preserve"> </w:t>
      </w:r>
    </w:p>
    <w:p w14:paraId="2390EF01" w14:textId="77777777" w:rsidR="00BE057F" w:rsidRPr="00BA6350" w:rsidRDefault="00B64C43" w:rsidP="00DB2989">
      <w:pPr>
        <w:widowControl/>
        <w:autoSpaceDE/>
        <w:autoSpaceDN/>
        <w:ind w:left="720"/>
        <w:jc w:val="both"/>
        <w:rPr>
          <w:bCs/>
          <w:sz w:val="24"/>
          <w:szCs w:val="24"/>
          <w:lang w:eastAsia="ro-RO"/>
        </w:rPr>
      </w:pPr>
      <w:r w:rsidRPr="00BA6350">
        <w:rPr>
          <w:sz w:val="24"/>
          <w:szCs w:val="24"/>
        </w:rPr>
        <w:t xml:space="preserve">Elevii care au spus că nu au întâmpinat obstacole, au fost provocați să se gândească la un moment de plictiseală sau la un moment în care a trebuit să aleagă între două idei și să explice aceste situații. </w:t>
      </w:r>
    </w:p>
    <w:p w14:paraId="0A2DC80B" w14:textId="77777777" w:rsidR="00264F0D" w:rsidRPr="00BA6350" w:rsidRDefault="00264F0D" w:rsidP="00A1000B">
      <w:pPr>
        <w:pStyle w:val="Corptext"/>
        <w:ind w:left="141" w:right="143" w:firstLine="707"/>
        <w:jc w:val="both"/>
      </w:pPr>
    </w:p>
    <w:p w14:paraId="195FF6D6" w14:textId="77777777" w:rsidR="004C57FA" w:rsidRPr="00BA6350" w:rsidRDefault="00FC78BA" w:rsidP="004C57FA">
      <w:pPr>
        <w:pStyle w:val="Corptext"/>
        <w:ind w:left="141" w:right="143" w:firstLine="579"/>
        <w:jc w:val="both"/>
      </w:pPr>
      <w:r w:rsidRPr="00BA6350">
        <w:rPr>
          <w:b/>
          <w:bCs/>
        </w:rPr>
        <w:t>Concluzie</w:t>
      </w:r>
      <w:r w:rsidRPr="00BA6350">
        <w:t xml:space="preserve">: </w:t>
      </w:r>
    </w:p>
    <w:p w14:paraId="118D22FF" w14:textId="77777777" w:rsidR="004C57FA" w:rsidRPr="00BA6350" w:rsidRDefault="004C57FA" w:rsidP="004C57FA">
      <w:pPr>
        <w:pStyle w:val="Corptext"/>
        <w:ind w:left="141" w:right="143" w:firstLine="579"/>
        <w:jc w:val="both"/>
      </w:pPr>
      <w:r w:rsidRPr="00BA6350">
        <w:t xml:space="preserve">Acest atelier a demonstrat faptul că </w:t>
      </w:r>
      <w:r w:rsidRPr="00BA6350">
        <w:rPr>
          <w:bCs/>
        </w:rPr>
        <w:t xml:space="preserve">obstacolele nu sunt întreruperi ale drumului, ci fac parte din drum, că elevii au făcut parte din echipe </w:t>
      </w:r>
      <w:r w:rsidRPr="00BA6350">
        <w:t xml:space="preserve">în care slăbiciunea unuia a fost ocazia celuilalt de a fi mentor, iar eșecul de moment a fost doar o lecție mascată. </w:t>
      </w:r>
    </w:p>
    <w:p w14:paraId="6E844D67" w14:textId="77777777" w:rsidR="004C57FA" w:rsidRPr="00BA6350" w:rsidRDefault="004C57FA" w:rsidP="004C57FA">
      <w:pPr>
        <w:pStyle w:val="Corptext"/>
        <w:ind w:left="141" w:right="143" w:firstLine="579"/>
        <w:jc w:val="both"/>
      </w:pPr>
      <w:r w:rsidRPr="00BA6350">
        <w:t>Elevii au învățat că succesul nu se măsoară în absența greșelilor, ci în curajul de a le face față și de a le transforma în experiențe utile.</w:t>
      </w:r>
    </w:p>
    <w:p w14:paraId="42C241B9" w14:textId="77777777" w:rsidR="001D3D14" w:rsidRPr="00BA6350" w:rsidRDefault="001D3D14" w:rsidP="004C57FA">
      <w:pPr>
        <w:pStyle w:val="Corptext"/>
        <w:ind w:left="141" w:right="143" w:firstLine="579"/>
        <w:jc w:val="both"/>
      </w:pPr>
    </w:p>
    <w:p w14:paraId="0EB5BB3D" w14:textId="61F0BCED" w:rsidR="00B07FCC" w:rsidRDefault="001D3D14" w:rsidP="00CE65AD">
      <w:pPr>
        <w:widowControl/>
        <w:autoSpaceDE/>
        <w:autoSpaceDN/>
      </w:pPr>
      <w:r w:rsidRPr="00E448FD">
        <w:rPr>
          <w:b/>
          <w:bCs/>
          <w:sz w:val="24"/>
          <w:szCs w:val="24"/>
          <w:lang w:eastAsia="ro-RO"/>
        </w:rPr>
        <w:t xml:space="preserve">                              </w:t>
      </w:r>
    </w:p>
    <w:p w14:paraId="6CDCD10C" w14:textId="77777777" w:rsidR="00B07FCC" w:rsidRPr="00E31987" w:rsidRDefault="00B07FCC" w:rsidP="000A0260">
      <w:pPr>
        <w:pStyle w:val="Corptext"/>
        <w:ind w:left="141" w:right="143" w:firstLine="707"/>
        <w:jc w:val="both"/>
      </w:pPr>
    </w:p>
    <w:sectPr w:rsidR="00B07FCC" w:rsidRPr="00E31987" w:rsidSect="00D53209">
      <w:pgSz w:w="11910" w:h="16840"/>
      <w:pgMar w:top="900" w:right="1275" w:bottom="81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5143"/>
    <w:multiLevelType w:val="hybridMultilevel"/>
    <w:tmpl w:val="3D2077B6"/>
    <w:lvl w:ilvl="0" w:tplc="D59E922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F9D38CD"/>
    <w:multiLevelType w:val="hybridMultilevel"/>
    <w:tmpl w:val="AC8ADE92"/>
    <w:lvl w:ilvl="0" w:tplc="1E56543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82C6878C">
      <w:numFmt w:val="bullet"/>
      <w:lvlText w:val="•"/>
      <w:lvlJc w:val="left"/>
      <w:pPr>
        <w:ind w:left="1709" w:hanging="360"/>
      </w:pPr>
      <w:rPr>
        <w:rFonts w:hint="default"/>
        <w:lang w:val="ro-RO" w:eastAsia="en-US" w:bidi="ar-SA"/>
      </w:rPr>
    </w:lvl>
    <w:lvl w:ilvl="2" w:tplc="AF2CB746">
      <w:numFmt w:val="bullet"/>
      <w:lvlText w:val="•"/>
      <w:lvlJc w:val="left"/>
      <w:pPr>
        <w:ind w:left="2559" w:hanging="360"/>
      </w:pPr>
      <w:rPr>
        <w:rFonts w:hint="default"/>
        <w:lang w:val="ro-RO" w:eastAsia="en-US" w:bidi="ar-SA"/>
      </w:rPr>
    </w:lvl>
    <w:lvl w:ilvl="3" w:tplc="91F4CF7C">
      <w:numFmt w:val="bullet"/>
      <w:lvlText w:val="•"/>
      <w:lvlJc w:val="left"/>
      <w:pPr>
        <w:ind w:left="3408" w:hanging="360"/>
      </w:pPr>
      <w:rPr>
        <w:rFonts w:hint="default"/>
        <w:lang w:val="ro-RO" w:eastAsia="en-US" w:bidi="ar-SA"/>
      </w:rPr>
    </w:lvl>
    <w:lvl w:ilvl="4" w:tplc="56F4519E">
      <w:numFmt w:val="bullet"/>
      <w:lvlText w:val="•"/>
      <w:lvlJc w:val="left"/>
      <w:pPr>
        <w:ind w:left="4258" w:hanging="360"/>
      </w:pPr>
      <w:rPr>
        <w:rFonts w:hint="default"/>
        <w:lang w:val="ro-RO" w:eastAsia="en-US" w:bidi="ar-SA"/>
      </w:rPr>
    </w:lvl>
    <w:lvl w:ilvl="5" w:tplc="93384034">
      <w:numFmt w:val="bullet"/>
      <w:lvlText w:val="•"/>
      <w:lvlJc w:val="left"/>
      <w:pPr>
        <w:ind w:left="5108" w:hanging="360"/>
      </w:pPr>
      <w:rPr>
        <w:rFonts w:hint="default"/>
        <w:lang w:val="ro-RO" w:eastAsia="en-US" w:bidi="ar-SA"/>
      </w:rPr>
    </w:lvl>
    <w:lvl w:ilvl="6" w:tplc="5A0251F4">
      <w:numFmt w:val="bullet"/>
      <w:lvlText w:val="•"/>
      <w:lvlJc w:val="left"/>
      <w:pPr>
        <w:ind w:left="5957" w:hanging="360"/>
      </w:pPr>
      <w:rPr>
        <w:rFonts w:hint="default"/>
        <w:lang w:val="ro-RO" w:eastAsia="en-US" w:bidi="ar-SA"/>
      </w:rPr>
    </w:lvl>
    <w:lvl w:ilvl="7" w:tplc="8F7627AE">
      <w:numFmt w:val="bullet"/>
      <w:lvlText w:val="•"/>
      <w:lvlJc w:val="left"/>
      <w:pPr>
        <w:ind w:left="6807" w:hanging="360"/>
      </w:pPr>
      <w:rPr>
        <w:rFonts w:hint="default"/>
        <w:lang w:val="ro-RO" w:eastAsia="en-US" w:bidi="ar-SA"/>
      </w:rPr>
    </w:lvl>
    <w:lvl w:ilvl="8" w:tplc="883CC8BA">
      <w:numFmt w:val="bullet"/>
      <w:lvlText w:val="•"/>
      <w:lvlJc w:val="left"/>
      <w:pPr>
        <w:ind w:left="7657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0FB66566"/>
    <w:multiLevelType w:val="multilevel"/>
    <w:tmpl w:val="9FEE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75C2D"/>
    <w:multiLevelType w:val="multilevel"/>
    <w:tmpl w:val="EE20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AC7F3A"/>
    <w:multiLevelType w:val="multilevel"/>
    <w:tmpl w:val="3D9A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E36D22"/>
    <w:multiLevelType w:val="multilevel"/>
    <w:tmpl w:val="E564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67BDD"/>
    <w:multiLevelType w:val="hybridMultilevel"/>
    <w:tmpl w:val="519082B6"/>
    <w:lvl w:ilvl="0" w:tplc="0409000F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7" w15:restartNumberingAfterBreak="0">
    <w:nsid w:val="3B0C7856"/>
    <w:multiLevelType w:val="hybridMultilevel"/>
    <w:tmpl w:val="170EB41C"/>
    <w:lvl w:ilvl="0" w:tplc="B6848656">
      <w:numFmt w:val="bullet"/>
      <w:lvlText w:val="-"/>
      <w:lvlJc w:val="left"/>
      <w:pPr>
        <w:ind w:left="12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8" w15:restartNumberingAfterBreak="0">
    <w:nsid w:val="3D2F6A46"/>
    <w:multiLevelType w:val="multilevel"/>
    <w:tmpl w:val="9A9E4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984E3B"/>
    <w:multiLevelType w:val="multilevel"/>
    <w:tmpl w:val="C6F0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8B06A1"/>
    <w:multiLevelType w:val="multilevel"/>
    <w:tmpl w:val="EF24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B86E02"/>
    <w:multiLevelType w:val="hybridMultilevel"/>
    <w:tmpl w:val="2B9089F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8341AB"/>
    <w:multiLevelType w:val="multilevel"/>
    <w:tmpl w:val="E092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5025AB"/>
    <w:multiLevelType w:val="multilevel"/>
    <w:tmpl w:val="7030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275ACA"/>
    <w:multiLevelType w:val="hybridMultilevel"/>
    <w:tmpl w:val="60FAE35C"/>
    <w:lvl w:ilvl="0" w:tplc="D3643428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1B6DA9"/>
    <w:multiLevelType w:val="multilevel"/>
    <w:tmpl w:val="6852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322709">
    <w:abstractNumId w:val="1"/>
  </w:num>
  <w:num w:numId="2" w16cid:durableId="695546594">
    <w:abstractNumId w:val="13"/>
  </w:num>
  <w:num w:numId="3" w16cid:durableId="1752698315">
    <w:abstractNumId w:val="9"/>
  </w:num>
  <w:num w:numId="4" w16cid:durableId="69691565">
    <w:abstractNumId w:val="8"/>
  </w:num>
  <w:num w:numId="5" w16cid:durableId="1459421189">
    <w:abstractNumId w:val="15"/>
  </w:num>
  <w:num w:numId="6" w16cid:durableId="664825151">
    <w:abstractNumId w:val="2"/>
  </w:num>
  <w:num w:numId="7" w16cid:durableId="1740329017">
    <w:abstractNumId w:val="3"/>
  </w:num>
  <w:num w:numId="8" w16cid:durableId="162211599">
    <w:abstractNumId w:val="10"/>
  </w:num>
  <w:num w:numId="9" w16cid:durableId="1040665939">
    <w:abstractNumId w:val="14"/>
  </w:num>
  <w:num w:numId="10" w16cid:durableId="1651860906">
    <w:abstractNumId w:val="11"/>
  </w:num>
  <w:num w:numId="11" w16cid:durableId="138691627">
    <w:abstractNumId w:val="0"/>
  </w:num>
  <w:num w:numId="12" w16cid:durableId="1852719771">
    <w:abstractNumId w:val="4"/>
  </w:num>
  <w:num w:numId="13" w16cid:durableId="1200241686">
    <w:abstractNumId w:val="12"/>
  </w:num>
  <w:num w:numId="14" w16cid:durableId="28646464">
    <w:abstractNumId w:val="7"/>
  </w:num>
  <w:num w:numId="15" w16cid:durableId="538053605">
    <w:abstractNumId w:val="5"/>
  </w:num>
  <w:num w:numId="16" w16cid:durableId="13634833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852"/>
    <w:rsid w:val="0002039B"/>
    <w:rsid w:val="000209A1"/>
    <w:rsid w:val="0003551F"/>
    <w:rsid w:val="000675A2"/>
    <w:rsid w:val="00097904"/>
    <w:rsid w:val="000A0260"/>
    <w:rsid w:val="000A316A"/>
    <w:rsid w:val="000C28BE"/>
    <w:rsid w:val="000E18B6"/>
    <w:rsid w:val="000F114A"/>
    <w:rsid w:val="000F18DD"/>
    <w:rsid w:val="000F4B1B"/>
    <w:rsid w:val="00111DD8"/>
    <w:rsid w:val="00140890"/>
    <w:rsid w:val="00141BA2"/>
    <w:rsid w:val="00146A25"/>
    <w:rsid w:val="001631F7"/>
    <w:rsid w:val="00166F8F"/>
    <w:rsid w:val="001821E6"/>
    <w:rsid w:val="001A48F8"/>
    <w:rsid w:val="001B6863"/>
    <w:rsid w:val="001C719F"/>
    <w:rsid w:val="001D1FA8"/>
    <w:rsid w:val="001D31BE"/>
    <w:rsid w:val="001D3D14"/>
    <w:rsid w:val="001D6FB2"/>
    <w:rsid w:val="001E3506"/>
    <w:rsid w:val="001F2670"/>
    <w:rsid w:val="001F7EB0"/>
    <w:rsid w:val="00205A52"/>
    <w:rsid w:val="002121BF"/>
    <w:rsid w:val="00222725"/>
    <w:rsid w:val="00257A6C"/>
    <w:rsid w:val="00264F0D"/>
    <w:rsid w:val="00272E13"/>
    <w:rsid w:val="00291657"/>
    <w:rsid w:val="00291AA6"/>
    <w:rsid w:val="002A64C9"/>
    <w:rsid w:val="002B0026"/>
    <w:rsid w:val="002B21BE"/>
    <w:rsid w:val="002B27DC"/>
    <w:rsid w:val="002B7598"/>
    <w:rsid w:val="002D396D"/>
    <w:rsid w:val="002E5374"/>
    <w:rsid w:val="002F46CE"/>
    <w:rsid w:val="002F6CD2"/>
    <w:rsid w:val="0033076C"/>
    <w:rsid w:val="003475C0"/>
    <w:rsid w:val="00365D1C"/>
    <w:rsid w:val="003674A5"/>
    <w:rsid w:val="00382BED"/>
    <w:rsid w:val="0038541A"/>
    <w:rsid w:val="003A267B"/>
    <w:rsid w:val="003C547F"/>
    <w:rsid w:val="003E374A"/>
    <w:rsid w:val="003F5A46"/>
    <w:rsid w:val="00421D89"/>
    <w:rsid w:val="0043173F"/>
    <w:rsid w:val="00435AFE"/>
    <w:rsid w:val="00443DAC"/>
    <w:rsid w:val="00447734"/>
    <w:rsid w:val="0045157C"/>
    <w:rsid w:val="004627B0"/>
    <w:rsid w:val="004661CB"/>
    <w:rsid w:val="0047515A"/>
    <w:rsid w:val="004847B3"/>
    <w:rsid w:val="0049156E"/>
    <w:rsid w:val="0049234C"/>
    <w:rsid w:val="00497AB8"/>
    <w:rsid w:val="004A5B44"/>
    <w:rsid w:val="004C0951"/>
    <w:rsid w:val="004C57FA"/>
    <w:rsid w:val="004E5B5C"/>
    <w:rsid w:val="004F1F42"/>
    <w:rsid w:val="00514162"/>
    <w:rsid w:val="00532F31"/>
    <w:rsid w:val="00545330"/>
    <w:rsid w:val="00546E9D"/>
    <w:rsid w:val="00547BED"/>
    <w:rsid w:val="0057461C"/>
    <w:rsid w:val="00580B88"/>
    <w:rsid w:val="00583912"/>
    <w:rsid w:val="00587F52"/>
    <w:rsid w:val="005964D2"/>
    <w:rsid w:val="005B2A3E"/>
    <w:rsid w:val="005B61EF"/>
    <w:rsid w:val="005C2346"/>
    <w:rsid w:val="005C776C"/>
    <w:rsid w:val="005C79B7"/>
    <w:rsid w:val="005D3E01"/>
    <w:rsid w:val="005D4A5F"/>
    <w:rsid w:val="005E27CF"/>
    <w:rsid w:val="005E295F"/>
    <w:rsid w:val="005F007F"/>
    <w:rsid w:val="005F5EA8"/>
    <w:rsid w:val="00613153"/>
    <w:rsid w:val="006140ED"/>
    <w:rsid w:val="00620628"/>
    <w:rsid w:val="00637EF4"/>
    <w:rsid w:val="00645ACF"/>
    <w:rsid w:val="00652BFC"/>
    <w:rsid w:val="00685E1A"/>
    <w:rsid w:val="006966EB"/>
    <w:rsid w:val="006B6C78"/>
    <w:rsid w:val="006C3FF7"/>
    <w:rsid w:val="006D51C0"/>
    <w:rsid w:val="006D62C0"/>
    <w:rsid w:val="006D7FBB"/>
    <w:rsid w:val="00705769"/>
    <w:rsid w:val="00733787"/>
    <w:rsid w:val="0073463B"/>
    <w:rsid w:val="00754873"/>
    <w:rsid w:val="00771D64"/>
    <w:rsid w:val="0079767F"/>
    <w:rsid w:val="007A1C58"/>
    <w:rsid w:val="007B1160"/>
    <w:rsid w:val="007B2852"/>
    <w:rsid w:val="007C64A3"/>
    <w:rsid w:val="007D6CC4"/>
    <w:rsid w:val="007E236E"/>
    <w:rsid w:val="007F77E5"/>
    <w:rsid w:val="00803F13"/>
    <w:rsid w:val="00805762"/>
    <w:rsid w:val="0080578C"/>
    <w:rsid w:val="0081074E"/>
    <w:rsid w:val="008209EC"/>
    <w:rsid w:val="0082492D"/>
    <w:rsid w:val="008469B4"/>
    <w:rsid w:val="00846E55"/>
    <w:rsid w:val="008525B4"/>
    <w:rsid w:val="00854E09"/>
    <w:rsid w:val="008627CC"/>
    <w:rsid w:val="008645F2"/>
    <w:rsid w:val="008844CC"/>
    <w:rsid w:val="008865F9"/>
    <w:rsid w:val="0089226D"/>
    <w:rsid w:val="00895ACA"/>
    <w:rsid w:val="008A211C"/>
    <w:rsid w:val="008A64B7"/>
    <w:rsid w:val="008C0F1B"/>
    <w:rsid w:val="008C12C9"/>
    <w:rsid w:val="008D6B93"/>
    <w:rsid w:val="008E2D43"/>
    <w:rsid w:val="008F7D45"/>
    <w:rsid w:val="0091673A"/>
    <w:rsid w:val="0091695F"/>
    <w:rsid w:val="00931536"/>
    <w:rsid w:val="0093409A"/>
    <w:rsid w:val="00934E8C"/>
    <w:rsid w:val="00935DA2"/>
    <w:rsid w:val="0095164E"/>
    <w:rsid w:val="00961C8F"/>
    <w:rsid w:val="00972313"/>
    <w:rsid w:val="00995D3D"/>
    <w:rsid w:val="009A5A4C"/>
    <w:rsid w:val="009C37DA"/>
    <w:rsid w:val="009C5180"/>
    <w:rsid w:val="009D2DB3"/>
    <w:rsid w:val="009E4D6B"/>
    <w:rsid w:val="009F1401"/>
    <w:rsid w:val="009F1482"/>
    <w:rsid w:val="00A027E3"/>
    <w:rsid w:val="00A1000B"/>
    <w:rsid w:val="00A24A82"/>
    <w:rsid w:val="00A2647B"/>
    <w:rsid w:val="00A3580B"/>
    <w:rsid w:val="00A56C55"/>
    <w:rsid w:val="00A75E86"/>
    <w:rsid w:val="00A82279"/>
    <w:rsid w:val="00A94A6E"/>
    <w:rsid w:val="00A9569B"/>
    <w:rsid w:val="00A97E37"/>
    <w:rsid w:val="00AA1FFF"/>
    <w:rsid w:val="00AB1627"/>
    <w:rsid w:val="00AB5DCE"/>
    <w:rsid w:val="00AC3A2E"/>
    <w:rsid w:val="00AE06BE"/>
    <w:rsid w:val="00AE2B82"/>
    <w:rsid w:val="00AF4B98"/>
    <w:rsid w:val="00B07FCC"/>
    <w:rsid w:val="00B112FD"/>
    <w:rsid w:val="00B27D54"/>
    <w:rsid w:val="00B3051B"/>
    <w:rsid w:val="00B31FB1"/>
    <w:rsid w:val="00B36C9F"/>
    <w:rsid w:val="00B50CEE"/>
    <w:rsid w:val="00B61467"/>
    <w:rsid w:val="00B64C43"/>
    <w:rsid w:val="00B83A62"/>
    <w:rsid w:val="00B87214"/>
    <w:rsid w:val="00B91E7A"/>
    <w:rsid w:val="00B96757"/>
    <w:rsid w:val="00BA6350"/>
    <w:rsid w:val="00BA6ABB"/>
    <w:rsid w:val="00BE057F"/>
    <w:rsid w:val="00BE768C"/>
    <w:rsid w:val="00BF3042"/>
    <w:rsid w:val="00C1664C"/>
    <w:rsid w:val="00C2189D"/>
    <w:rsid w:val="00C33101"/>
    <w:rsid w:val="00C37E5D"/>
    <w:rsid w:val="00C459BB"/>
    <w:rsid w:val="00C74E3C"/>
    <w:rsid w:val="00C94535"/>
    <w:rsid w:val="00C95ECC"/>
    <w:rsid w:val="00CB1CCD"/>
    <w:rsid w:val="00CE4921"/>
    <w:rsid w:val="00CE65AD"/>
    <w:rsid w:val="00D0591C"/>
    <w:rsid w:val="00D446EB"/>
    <w:rsid w:val="00D53209"/>
    <w:rsid w:val="00D53ED7"/>
    <w:rsid w:val="00D73B63"/>
    <w:rsid w:val="00D8517F"/>
    <w:rsid w:val="00DB198F"/>
    <w:rsid w:val="00DB2989"/>
    <w:rsid w:val="00DC168A"/>
    <w:rsid w:val="00DD274E"/>
    <w:rsid w:val="00DE2012"/>
    <w:rsid w:val="00DF22BB"/>
    <w:rsid w:val="00E2695D"/>
    <w:rsid w:val="00E31987"/>
    <w:rsid w:val="00E4416A"/>
    <w:rsid w:val="00E671A2"/>
    <w:rsid w:val="00E76D42"/>
    <w:rsid w:val="00E867F0"/>
    <w:rsid w:val="00EA074F"/>
    <w:rsid w:val="00EA5E5D"/>
    <w:rsid w:val="00EB32F7"/>
    <w:rsid w:val="00EC192D"/>
    <w:rsid w:val="00EC2FD2"/>
    <w:rsid w:val="00EC5C5D"/>
    <w:rsid w:val="00EE4AC6"/>
    <w:rsid w:val="00EE6FC7"/>
    <w:rsid w:val="00F001EA"/>
    <w:rsid w:val="00F01DCD"/>
    <w:rsid w:val="00F112E7"/>
    <w:rsid w:val="00F23AEE"/>
    <w:rsid w:val="00F4002F"/>
    <w:rsid w:val="00F80CD7"/>
    <w:rsid w:val="00F82FC1"/>
    <w:rsid w:val="00F90D16"/>
    <w:rsid w:val="00F93D8D"/>
    <w:rsid w:val="00F943D2"/>
    <w:rsid w:val="00FB2869"/>
    <w:rsid w:val="00FC0F91"/>
    <w:rsid w:val="00FC78BA"/>
    <w:rsid w:val="00FD05BD"/>
    <w:rsid w:val="00FD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9C1A2"/>
  <w15:docId w15:val="{6F80F3BA-BFCB-4A25-AA66-4E0378B3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11C"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rsid w:val="008A211C"/>
    <w:pPr>
      <w:ind w:left="141"/>
      <w:outlineLvl w:val="0"/>
    </w:pPr>
    <w:rPr>
      <w:b/>
      <w:bCs/>
      <w:sz w:val="27"/>
      <w:szCs w:val="27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112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B21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21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8A211C"/>
    <w:rPr>
      <w:sz w:val="24"/>
      <w:szCs w:val="24"/>
    </w:rPr>
  </w:style>
  <w:style w:type="paragraph" w:styleId="Titlu">
    <w:name w:val="Title"/>
    <w:basedOn w:val="Normal"/>
    <w:uiPriority w:val="10"/>
    <w:qFormat/>
    <w:rsid w:val="008A211C"/>
    <w:pPr>
      <w:ind w:left="141"/>
    </w:pPr>
    <w:rPr>
      <w:b/>
      <w:bCs/>
      <w:sz w:val="32"/>
      <w:szCs w:val="32"/>
    </w:rPr>
  </w:style>
  <w:style w:type="paragraph" w:styleId="Listparagraf">
    <w:name w:val="List Paragraph"/>
    <w:basedOn w:val="Normal"/>
    <w:uiPriority w:val="1"/>
    <w:qFormat/>
    <w:rsid w:val="008A211C"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  <w:rsid w:val="008A211C"/>
    <w:pPr>
      <w:ind w:left="28"/>
    </w:pPr>
    <w:rPr>
      <w:rFonts w:ascii="Calibri" w:eastAsia="Calibri" w:hAnsi="Calibri" w:cs="Calibri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B21B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112F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112FD"/>
    <w:rPr>
      <w:rFonts w:ascii="Tahoma" w:eastAsia="Times New Roman" w:hAnsi="Tahoma" w:cs="Tahoma"/>
      <w:sz w:val="16"/>
      <w:szCs w:val="16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112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1D3D14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729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Apetroaie Ionela</cp:lastModifiedBy>
  <cp:revision>206</cp:revision>
  <dcterms:created xsi:type="dcterms:W3CDTF">2025-11-03T14:58:00Z</dcterms:created>
  <dcterms:modified xsi:type="dcterms:W3CDTF">2026-05-04T15:41:00Z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2016</vt:lpwstr>
  </property>
</Properties>
</file>