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26"/>
        <w:gridCol w:w="7039"/>
        <w:gridCol w:w="909"/>
      </w:tblGrid>
      <w:tr w:rsidR="007B2852" w:rsidRPr="00935DA2" w14:paraId="044D3D79" w14:textId="77777777">
        <w:trPr>
          <w:trHeight w:val="877"/>
        </w:trPr>
        <w:tc>
          <w:tcPr>
            <w:tcW w:w="8165" w:type="dxa"/>
            <w:gridSpan w:val="2"/>
          </w:tcPr>
          <w:p w14:paraId="05382E0E" w14:textId="77777777" w:rsidR="007B2852" w:rsidRPr="00935DA2" w:rsidRDefault="00000000" w:rsidP="00C9453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935DA2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626E115D" wp14:editId="339D14BF">
                  <wp:extent cx="2647413" cy="54482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413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</w:tcPr>
          <w:p w14:paraId="574B717A" w14:textId="77777777" w:rsidR="007B2852" w:rsidRPr="00935DA2" w:rsidRDefault="00000000" w:rsidP="00C94535">
            <w:pPr>
              <w:pStyle w:val="TableParagraph"/>
              <w:ind w:right="-29"/>
              <w:rPr>
                <w:rFonts w:ascii="Times New Roman" w:hAnsi="Times New Roman" w:cs="Times New Roman"/>
                <w:sz w:val="20"/>
              </w:rPr>
            </w:pPr>
            <w:r w:rsidRPr="00935DA2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2C31B5CF" wp14:editId="0A18988D">
                  <wp:extent cx="544829" cy="54482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29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852" w:rsidRPr="00935DA2" w14:paraId="029F850B" w14:textId="77777777">
        <w:trPr>
          <w:trHeight w:val="940"/>
        </w:trPr>
        <w:tc>
          <w:tcPr>
            <w:tcW w:w="1126" w:type="dxa"/>
          </w:tcPr>
          <w:p w14:paraId="223C10DE" w14:textId="77777777" w:rsidR="007B2852" w:rsidRPr="00935DA2" w:rsidRDefault="00000000" w:rsidP="00C94535">
            <w:pPr>
              <w:pStyle w:val="TableParagraph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4"/>
              </w:rPr>
              <w:t>Apel:</w:t>
            </w:r>
          </w:p>
        </w:tc>
        <w:tc>
          <w:tcPr>
            <w:tcW w:w="7039" w:type="dxa"/>
          </w:tcPr>
          <w:p w14:paraId="79420620" w14:textId="65268227" w:rsidR="007B2852" w:rsidRPr="00935DA2" w:rsidRDefault="00000000" w:rsidP="00C94535">
            <w:pPr>
              <w:pStyle w:val="TableParagraph"/>
              <w:tabs>
                <w:tab w:val="left" w:pos="4291"/>
                <w:tab w:val="left" w:pos="4896"/>
                <w:tab w:val="left" w:pos="6124"/>
              </w:tabs>
              <w:ind w:left="174" w:right="26" w:firstLine="50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PEO/76/PEO_P8/OP4/ESO4.5/PEO_A3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10"/>
              </w:rPr>
              <w:t>-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Adaptarea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serviciilor educaționale</w:t>
            </w:r>
            <w:r w:rsidR="0057461C"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 xml:space="preserve"> 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>adresate elevilor si personalului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79"/>
              </w:rPr>
              <w:t xml:space="preserve"> 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 xml:space="preserve">didactic din învățământul profesional și 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tehnic</w:t>
            </w:r>
          </w:p>
        </w:tc>
        <w:tc>
          <w:tcPr>
            <w:tcW w:w="909" w:type="dxa"/>
          </w:tcPr>
          <w:p w14:paraId="74F1FDB8" w14:textId="77777777" w:rsidR="007B2852" w:rsidRPr="00935DA2" w:rsidRDefault="007B2852" w:rsidP="00C9453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2852" w:rsidRPr="00935DA2" w14:paraId="39152546" w14:textId="77777777">
        <w:trPr>
          <w:trHeight w:val="567"/>
        </w:trPr>
        <w:tc>
          <w:tcPr>
            <w:tcW w:w="1126" w:type="dxa"/>
          </w:tcPr>
          <w:p w14:paraId="3CBF9A96" w14:textId="77777777" w:rsidR="007B2852" w:rsidRPr="00935DA2" w:rsidRDefault="00000000" w:rsidP="00C94535">
            <w:pPr>
              <w:pStyle w:val="TableParagraph"/>
              <w:ind w:right="24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Titlu proiect:</w:t>
            </w:r>
          </w:p>
        </w:tc>
        <w:tc>
          <w:tcPr>
            <w:tcW w:w="7039" w:type="dxa"/>
          </w:tcPr>
          <w:p w14:paraId="1D9A510D" w14:textId="43A64B32" w:rsidR="007B2852" w:rsidRPr="00935DA2" w:rsidRDefault="0080578C" w:rsidP="00C94535">
            <w:pPr>
              <w:pStyle w:val="TableParagraph"/>
              <w:ind w:left="222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</w:rPr>
              <w:t>Construind Viitorul cu Practica Elevilor: Proiect Educațional</w:t>
            </w:r>
          </w:p>
        </w:tc>
        <w:tc>
          <w:tcPr>
            <w:tcW w:w="909" w:type="dxa"/>
          </w:tcPr>
          <w:p w14:paraId="4424210F" w14:textId="77777777" w:rsidR="007B2852" w:rsidRPr="00935DA2" w:rsidRDefault="007B2852" w:rsidP="00C9453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2852" w:rsidRPr="00935DA2" w14:paraId="426E68DB" w14:textId="77777777">
        <w:trPr>
          <w:trHeight w:val="310"/>
        </w:trPr>
        <w:tc>
          <w:tcPr>
            <w:tcW w:w="1126" w:type="dxa"/>
            <w:tcBorders>
              <w:bottom w:val="thinThickMediumGap" w:sz="6" w:space="0" w:color="0C4DA1"/>
            </w:tcBorders>
          </w:tcPr>
          <w:p w14:paraId="7B43CCB0" w14:textId="77777777" w:rsidR="007B2852" w:rsidRPr="00935DA2" w:rsidRDefault="00000000" w:rsidP="00C94535">
            <w:pPr>
              <w:pStyle w:val="TableParagraph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</w:rPr>
              <w:t>Cod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5"/>
              </w:rPr>
              <w:t xml:space="preserve"> 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SMIS:</w:t>
            </w:r>
          </w:p>
        </w:tc>
        <w:tc>
          <w:tcPr>
            <w:tcW w:w="7039" w:type="dxa"/>
            <w:tcBorders>
              <w:bottom w:val="thinThickMediumGap" w:sz="6" w:space="0" w:color="0C4DA1"/>
            </w:tcBorders>
          </w:tcPr>
          <w:p w14:paraId="7310691B" w14:textId="39371F79" w:rsidR="007B2852" w:rsidRPr="00935DA2" w:rsidRDefault="0080578C" w:rsidP="00C94535">
            <w:pPr>
              <w:pStyle w:val="TableParagraph"/>
              <w:ind w:left="234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316937</w:t>
            </w:r>
          </w:p>
        </w:tc>
        <w:tc>
          <w:tcPr>
            <w:tcW w:w="909" w:type="dxa"/>
            <w:tcBorders>
              <w:bottom w:val="thinThickMediumGap" w:sz="6" w:space="0" w:color="0C4DA1"/>
            </w:tcBorders>
          </w:tcPr>
          <w:p w14:paraId="579D23AC" w14:textId="77777777" w:rsidR="007B2852" w:rsidRPr="00935DA2" w:rsidRDefault="007B2852" w:rsidP="00C9453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2852" w:rsidRPr="00935DA2" w14:paraId="37B817AB" w14:textId="77777777">
        <w:trPr>
          <w:trHeight w:val="383"/>
        </w:trPr>
        <w:tc>
          <w:tcPr>
            <w:tcW w:w="8165" w:type="dxa"/>
            <w:gridSpan w:val="2"/>
            <w:tcBorders>
              <w:top w:val="thickThinMediumGap" w:sz="6" w:space="0" w:color="0C4DA1"/>
            </w:tcBorders>
          </w:tcPr>
          <w:p w14:paraId="20B97E90" w14:textId="406ED94B" w:rsidR="007B2852" w:rsidRPr="00935DA2" w:rsidRDefault="0057461C" w:rsidP="00C94535">
            <w:pPr>
              <w:pStyle w:val="TableParagraph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z w:val="32"/>
              </w:rPr>
              <w:t>Colegiul „Vasile Lovinescu” - Fălticeni</w:t>
            </w:r>
          </w:p>
        </w:tc>
        <w:tc>
          <w:tcPr>
            <w:tcW w:w="909" w:type="dxa"/>
            <w:tcBorders>
              <w:top w:val="thickThinMediumGap" w:sz="6" w:space="0" w:color="0C4DA1"/>
            </w:tcBorders>
          </w:tcPr>
          <w:p w14:paraId="07392E76" w14:textId="77777777" w:rsidR="007B2852" w:rsidRPr="00935DA2" w:rsidRDefault="007B2852" w:rsidP="00C9453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C70DACE" w14:textId="77777777" w:rsidR="007B2852" w:rsidRPr="00935DA2" w:rsidRDefault="007B2852" w:rsidP="00C94535">
      <w:pPr>
        <w:pStyle w:val="Corptext"/>
        <w:rPr>
          <w:sz w:val="32"/>
        </w:rPr>
      </w:pPr>
    </w:p>
    <w:p w14:paraId="6AC40438" w14:textId="4FC6F2FD" w:rsidR="007B2852" w:rsidRPr="008469B4" w:rsidRDefault="00000000" w:rsidP="008469B4">
      <w:pPr>
        <w:pStyle w:val="Titlu"/>
        <w:jc w:val="center"/>
        <w:rPr>
          <w:b w:val="0"/>
          <w:bCs w:val="0"/>
          <w:spacing w:val="-2"/>
        </w:rPr>
      </w:pPr>
      <w:r w:rsidRPr="00935DA2">
        <w:t>Promovarea</w:t>
      </w:r>
      <w:r w:rsidRPr="00935DA2">
        <w:rPr>
          <w:spacing w:val="-13"/>
        </w:rPr>
        <w:t xml:space="preserve"> </w:t>
      </w:r>
      <w:r w:rsidRPr="00935DA2">
        <w:t>Accesibilității</w:t>
      </w:r>
      <w:r w:rsidRPr="00935DA2">
        <w:rPr>
          <w:spacing w:val="-14"/>
        </w:rPr>
        <w:t xml:space="preserve"> </w:t>
      </w:r>
      <w:r w:rsidRPr="00935DA2">
        <w:t>pentru</w:t>
      </w:r>
      <w:r w:rsidRPr="00935DA2">
        <w:rPr>
          <w:spacing w:val="-11"/>
        </w:rPr>
        <w:t xml:space="preserve"> </w:t>
      </w:r>
      <w:r w:rsidRPr="00935DA2">
        <w:t>Persoanele</w:t>
      </w:r>
      <w:r w:rsidRPr="00935DA2">
        <w:rPr>
          <w:spacing w:val="-14"/>
        </w:rPr>
        <w:t xml:space="preserve"> </w:t>
      </w:r>
      <w:r w:rsidRPr="00935DA2">
        <w:t>cu</w:t>
      </w:r>
      <w:r w:rsidRPr="00935DA2">
        <w:rPr>
          <w:spacing w:val="-12"/>
        </w:rPr>
        <w:t xml:space="preserve"> </w:t>
      </w:r>
      <w:r w:rsidR="005F007F" w:rsidRPr="00935DA2">
        <w:rPr>
          <w:spacing w:val="-2"/>
        </w:rPr>
        <w:t>cerințe educaționale speciale</w:t>
      </w:r>
      <w:r w:rsidR="008469B4">
        <w:rPr>
          <w:spacing w:val="-2"/>
        </w:rPr>
        <w:t xml:space="preserve"> </w:t>
      </w:r>
      <w:r w:rsidRPr="008469B4">
        <w:rPr>
          <w:bCs w:val="0"/>
          <w:spacing w:val="-2"/>
        </w:rPr>
        <w:t>în cadrul proiectului „</w:t>
      </w:r>
      <w:r w:rsidR="0080578C" w:rsidRPr="008469B4">
        <w:rPr>
          <w:bCs w:val="0"/>
          <w:spacing w:val="-2"/>
        </w:rPr>
        <w:t>Construind Viitorul cu Practica Elevilor: Proiect Educațional</w:t>
      </w:r>
      <w:r w:rsidRPr="008469B4">
        <w:rPr>
          <w:bCs w:val="0"/>
          <w:spacing w:val="-2"/>
        </w:rPr>
        <w:t>”</w:t>
      </w:r>
    </w:p>
    <w:p w14:paraId="7CE2CFC7" w14:textId="77777777" w:rsidR="007B2852" w:rsidRPr="00935DA2" w:rsidRDefault="007B2852" w:rsidP="00C94535">
      <w:pPr>
        <w:pStyle w:val="Corptext"/>
        <w:rPr>
          <w:b/>
          <w:sz w:val="22"/>
        </w:rPr>
      </w:pPr>
    </w:p>
    <w:p w14:paraId="7A5CEBD2" w14:textId="2DA646A5" w:rsidR="00A24A82" w:rsidRPr="00935DA2" w:rsidRDefault="00803F13" w:rsidP="00C94535">
      <w:pPr>
        <w:pStyle w:val="Corptext"/>
        <w:ind w:left="141" w:right="143" w:firstLine="707"/>
        <w:jc w:val="both"/>
      </w:pPr>
      <w:r w:rsidRPr="00935DA2">
        <w:t>Activitățile de p</w:t>
      </w:r>
      <w:r w:rsidR="00A24A82" w:rsidRPr="00935DA2">
        <w:t>romovare</w:t>
      </w:r>
      <w:r w:rsidRPr="00935DA2">
        <w:t xml:space="preserve"> </w:t>
      </w:r>
      <w:r w:rsidR="00A24A82" w:rsidRPr="00935DA2">
        <w:t xml:space="preserve">a accesibilității pentru </w:t>
      </w:r>
      <w:r w:rsidRPr="00935DA2">
        <w:t>elevii</w:t>
      </w:r>
      <w:r w:rsidR="00A24A82" w:rsidRPr="00935DA2">
        <w:t xml:space="preserve"> cu cerințe speciale </w:t>
      </w:r>
      <w:r w:rsidRPr="00935DA2">
        <w:t>a</w:t>
      </w:r>
      <w:r w:rsidR="00DE2012" w:rsidRPr="00935DA2">
        <w:t>u</w:t>
      </w:r>
      <w:r w:rsidR="00A24A82" w:rsidRPr="00935DA2">
        <w:t xml:space="preserve"> </w:t>
      </w:r>
      <w:r w:rsidRPr="00935DA2">
        <w:t xml:space="preserve">urmărit în luna </w:t>
      </w:r>
      <w:r w:rsidR="000C28BE" w:rsidRPr="00935DA2">
        <w:t>noiembrie</w:t>
      </w:r>
      <w:r w:rsidRPr="00935DA2">
        <w:t xml:space="preserve"> modul în care s-au integrat elevii în mediul de lucru, dacă au existat situații de discriminare sau excluziune.</w:t>
      </w:r>
      <w:r w:rsidR="00A24A82" w:rsidRPr="00935DA2">
        <w:t xml:space="preserve"> </w:t>
      </w:r>
    </w:p>
    <w:p w14:paraId="0BC5CC6A" w14:textId="77777777" w:rsidR="00E867F0" w:rsidRPr="00935DA2" w:rsidRDefault="00DE2012" w:rsidP="00C94535">
      <w:pPr>
        <w:pStyle w:val="Corptext"/>
        <w:ind w:left="141" w:right="143" w:firstLine="707"/>
        <w:jc w:val="both"/>
      </w:pPr>
      <w:r w:rsidRPr="00935DA2">
        <w:t xml:space="preserve">Integrarea elevilor cu cerințe speciale este un proces continuu </w:t>
      </w:r>
      <w:r w:rsidR="007B1160" w:rsidRPr="00935DA2">
        <w:t>ce</w:t>
      </w:r>
      <w:r w:rsidRPr="00935DA2">
        <w:t xml:space="preserve"> necesită o observație atentă și empatică. </w:t>
      </w:r>
    </w:p>
    <w:p w14:paraId="48DD87BE" w14:textId="6B392ED0" w:rsidR="00DE2012" w:rsidRPr="00935DA2" w:rsidRDefault="00DE2012" w:rsidP="00C94535">
      <w:pPr>
        <w:pStyle w:val="Corptext"/>
        <w:ind w:left="141" w:right="143" w:firstLine="707"/>
        <w:jc w:val="both"/>
      </w:pPr>
      <w:r w:rsidRPr="00935DA2">
        <w:t>Monitorizarea nu trebuie să pară o „investigație”, ci mai degrabă o modalitate de a cultiva un mediu sigur și incluziv.</w:t>
      </w:r>
    </w:p>
    <w:p w14:paraId="3D3FB00D" w14:textId="454D4C6C" w:rsidR="00EA5E5D" w:rsidRPr="00935DA2" w:rsidRDefault="00EA5E5D" w:rsidP="00C94535">
      <w:pPr>
        <w:pStyle w:val="Corptext"/>
        <w:ind w:left="141" w:right="143" w:firstLine="707"/>
        <w:jc w:val="both"/>
      </w:pPr>
      <w:r w:rsidRPr="00935DA2">
        <w:t>Modul de implicare a elevilor cu cerințe speciale a fost analizat prin observație directă, prin discuții cu tutorii de practică, prin implicarea grupelor din proiect în activități</w:t>
      </w:r>
      <w:r w:rsidR="00EC192D" w:rsidRPr="00935DA2">
        <w:t>le de practică sau în alte activități din proiect</w:t>
      </w:r>
      <w:r w:rsidRPr="00935DA2">
        <w:t xml:space="preserve"> cu teme con</w:t>
      </w:r>
      <w:r w:rsidR="00EC192D" w:rsidRPr="00935DA2">
        <w:t>e</w:t>
      </w:r>
      <w:r w:rsidRPr="00935DA2">
        <w:t>xe.</w:t>
      </w:r>
    </w:p>
    <w:p w14:paraId="473F5B02" w14:textId="4CA66F4E" w:rsidR="001B6863" w:rsidRPr="00935DA2" w:rsidRDefault="00E867F0" w:rsidP="00C94535">
      <w:pPr>
        <w:pStyle w:val="Corptext"/>
        <w:ind w:left="141" w:right="143" w:firstLine="707"/>
        <w:jc w:val="both"/>
      </w:pPr>
      <w:r w:rsidRPr="00935DA2">
        <w:t xml:space="preserve">Prezența în cadrul acestor activități a fost integrală, </w:t>
      </w:r>
      <w:r w:rsidR="001B6863" w:rsidRPr="00935DA2">
        <w:t>toți elevii din grupul țintă</w:t>
      </w:r>
      <w:r w:rsidRPr="00935DA2">
        <w:t xml:space="preserve"> </w:t>
      </w:r>
      <w:r w:rsidRPr="00935DA2">
        <w:t>fiind implicați</w:t>
      </w:r>
      <w:r w:rsidR="001B6863" w:rsidRPr="00935DA2">
        <w:t xml:space="preserve"> în mod egal, fără a fi condiționați de bariere sociale, mediul fizic</w:t>
      </w:r>
      <w:r w:rsidRPr="00935DA2">
        <w:t xml:space="preserve"> și</w:t>
      </w:r>
      <w:r w:rsidR="001B6863" w:rsidRPr="00935DA2">
        <w:t xml:space="preserve"> informațional </w:t>
      </w:r>
      <w:r w:rsidRPr="00935DA2">
        <w:t>fiind asigurat la modul</w:t>
      </w:r>
      <w:r w:rsidR="001B6863" w:rsidRPr="00935DA2">
        <w:t xml:space="preserve"> corespunzător</w:t>
      </w:r>
      <w:r w:rsidRPr="00935DA2">
        <w:t xml:space="preserve"> și eficient</w:t>
      </w:r>
      <w:r w:rsidR="001B6863" w:rsidRPr="00935DA2">
        <w:t>.</w:t>
      </w:r>
    </w:p>
    <w:p w14:paraId="38EB68B7" w14:textId="77777777" w:rsidR="007B2852" w:rsidRPr="00935DA2" w:rsidRDefault="007B2852" w:rsidP="00C94535">
      <w:pPr>
        <w:pStyle w:val="Corptext"/>
      </w:pPr>
    </w:p>
    <w:p w14:paraId="3A1CFAC4" w14:textId="2EA33D8C" w:rsidR="007B2852" w:rsidRPr="00935DA2" w:rsidRDefault="00EC192D" w:rsidP="00C94535">
      <w:pPr>
        <w:pStyle w:val="Titlu1"/>
      </w:pPr>
      <w:r w:rsidRPr="00935DA2">
        <w:t>Integrarea în mediul de lucru</w:t>
      </w:r>
    </w:p>
    <w:p w14:paraId="6941DD99" w14:textId="45677F97" w:rsidR="00EC192D" w:rsidRPr="00935DA2" w:rsidRDefault="00C94535" w:rsidP="00C94535">
      <w:pPr>
        <w:pStyle w:val="Corptext"/>
        <w:ind w:left="141" w:right="141" w:firstLine="707"/>
        <w:jc w:val="both"/>
      </w:pPr>
      <w:r w:rsidRPr="00935DA2">
        <w:rPr>
          <w:spacing w:val="-10"/>
        </w:rPr>
        <w:t xml:space="preserve">Activitățile </w:t>
      </w:r>
      <w:r w:rsidRPr="00935DA2">
        <w:t>de</w:t>
      </w:r>
      <w:r w:rsidRPr="00935DA2">
        <w:rPr>
          <w:spacing w:val="-11"/>
        </w:rPr>
        <w:t xml:space="preserve"> </w:t>
      </w:r>
      <w:r w:rsidRPr="00935DA2">
        <w:t>pregătire</w:t>
      </w:r>
      <w:r w:rsidRPr="00935DA2">
        <w:rPr>
          <w:spacing w:val="-11"/>
        </w:rPr>
        <w:t xml:space="preserve"> </w:t>
      </w:r>
      <w:r w:rsidRPr="00935DA2">
        <w:t>practică</w:t>
      </w:r>
      <w:r w:rsidRPr="00935DA2">
        <w:rPr>
          <w:spacing w:val="-8"/>
        </w:rPr>
        <w:t xml:space="preserve"> </w:t>
      </w:r>
      <w:r w:rsidRPr="00935DA2">
        <w:t>desfășurat</w:t>
      </w:r>
      <w:r w:rsidR="00EC192D" w:rsidRPr="00935DA2">
        <w:t>e</w:t>
      </w:r>
      <w:r w:rsidR="009D2DB3" w:rsidRPr="00935DA2">
        <w:t xml:space="preserve"> în luna </w:t>
      </w:r>
      <w:r w:rsidR="006B6C78" w:rsidRPr="00935DA2">
        <w:t>noiembrie</w:t>
      </w:r>
      <w:r w:rsidRPr="00935DA2">
        <w:rPr>
          <w:spacing w:val="-9"/>
        </w:rPr>
        <w:t xml:space="preserve"> </w:t>
      </w:r>
      <w:r w:rsidRPr="00935DA2">
        <w:t>au</w:t>
      </w:r>
      <w:r w:rsidRPr="00935DA2">
        <w:rPr>
          <w:spacing w:val="-10"/>
        </w:rPr>
        <w:t xml:space="preserve"> </w:t>
      </w:r>
      <w:r w:rsidRPr="00935DA2">
        <w:t xml:space="preserve">fost organizate astfel încât </w:t>
      </w:r>
      <w:r w:rsidR="009D2DB3" w:rsidRPr="00935DA2">
        <w:t xml:space="preserve">accesul să fie posibil </w:t>
      </w:r>
      <w:r w:rsidR="00EC192D" w:rsidRPr="00935DA2">
        <w:t xml:space="preserve">și facil </w:t>
      </w:r>
      <w:r w:rsidR="009D2DB3" w:rsidRPr="00935DA2">
        <w:t>pentru toate categoriile de elevi</w:t>
      </w:r>
      <w:r w:rsidR="00EC192D" w:rsidRPr="00935DA2">
        <w:t>, soluțiile de adaptare propuse la început fiind optime și sigure.</w:t>
      </w:r>
    </w:p>
    <w:p w14:paraId="049CC967" w14:textId="2FD14A6A" w:rsidR="00846E55" w:rsidRPr="00935DA2" w:rsidRDefault="00EC192D" w:rsidP="00C94535">
      <w:pPr>
        <w:pStyle w:val="Corptext"/>
        <w:ind w:left="141" w:right="141" w:firstLine="707"/>
        <w:jc w:val="both"/>
      </w:pPr>
      <w:r w:rsidRPr="00935DA2">
        <w:t>S-au făcut observații asupra accesului fizic la instrumentele de lucru, s-a verificat dacă elevii au acces la activități propriu</w:t>
      </w:r>
      <w:r w:rsidR="004F1F42" w:rsidRPr="00935DA2">
        <w:t>-zise sau dacă sunt lăsați doar să privească, s-a analizat modul de rezolvare a sarcinilor de lucru, dacă elevii respectivi cer ajutorul colegilor sau se izolează/blochează.</w:t>
      </w:r>
      <w:r w:rsidR="006B6C78" w:rsidRPr="00935DA2">
        <w:t xml:space="preserve"> Pentru exemplificare: s</w:t>
      </w:r>
      <w:r w:rsidR="00846E55" w:rsidRPr="00935DA2">
        <w:t>-a constatat, în cazul grupului țintă pe domeniul Mecanică, că elevii nu au fost deranjați de mediul de lucru, (ex: zgomotul din ateliere)</w:t>
      </w:r>
      <w:r w:rsidR="006B6C78" w:rsidRPr="00935DA2">
        <w:t>.</w:t>
      </w:r>
    </w:p>
    <w:p w14:paraId="24146A56" w14:textId="77777777" w:rsidR="007B2852" w:rsidRPr="00935DA2" w:rsidRDefault="007B2852" w:rsidP="00C94535">
      <w:pPr>
        <w:pStyle w:val="Corptext"/>
      </w:pPr>
    </w:p>
    <w:p w14:paraId="3E40387D" w14:textId="5AA7503A" w:rsidR="007B2852" w:rsidRPr="00935DA2" w:rsidRDefault="00B96757" w:rsidP="00C94535">
      <w:pPr>
        <w:pStyle w:val="Titlu1"/>
      </w:pPr>
      <w:r w:rsidRPr="00935DA2">
        <w:t>Comunicarea cu partenerii de practică</w:t>
      </w:r>
    </w:p>
    <w:p w14:paraId="0704F4DA" w14:textId="558D9066" w:rsidR="00C37E5D" w:rsidRPr="00935DA2" w:rsidRDefault="00C37E5D" w:rsidP="00C94535">
      <w:pPr>
        <w:pStyle w:val="Corptext"/>
        <w:ind w:left="141" w:right="142" w:firstLine="707"/>
        <w:jc w:val="both"/>
      </w:pPr>
      <w:r w:rsidRPr="00935DA2">
        <w:t>Asigurarea unei comunicări eficiente în timpul activităților practice pentru elevii cu cerințe speciale necesită nu doar utilizarea de instrucțiuni pur verbale ci aplicarea unui sistem de comunicare totală (</w:t>
      </w:r>
      <w:proofErr w:type="spellStart"/>
      <w:r w:rsidRPr="00935DA2">
        <w:t>multisenzorială</w:t>
      </w:r>
      <w:proofErr w:type="spellEnd"/>
      <w:r w:rsidRPr="00935DA2">
        <w:t xml:space="preserve"> și vizuală).</w:t>
      </w:r>
    </w:p>
    <w:p w14:paraId="393B1FDB" w14:textId="77777777" w:rsidR="001F2670" w:rsidRPr="00935DA2" w:rsidRDefault="006D51C0" w:rsidP="00C94535">
      <w:pPr>
        <w:pStyle w:val="Corptext"/>
        <w:ind w:left="141" w:right="142" w:firstLine="707"/>
        <w:jc w:val="both"/>
      </w:pPr>
      <w:r w:rsidRPr="00935DA2">
        <w:t xml:space="preserve">S-au folosite metode care să nu supraîncarce elevii, ritmul de lucru fiind relaxat, adaptat stilului de învățare </w:t>
      </w:r>
      <w:proofErr w:type="spellStart"/>
      <w:r w:rsidRPr="00935DA2">
        <w:t>specific</w:t>
      </w:r>
      <w:r w:rsidR="001F2670" w:rsidRPr="00935DA2">
        <w:t>individual</w:t>
      </w:r>
      <w:proofErr w:type="spellEnd"/>
      <w:r w:rsidRPr="00935DA2">
        <w:t xml:space="preserve">. </w:t>
      </w:r>
    </w:p>
    <w:p w14:paraId="40CBD0DC" w14:textId="283F875F" w:rsidR="006D51C0" w:rsidRPr="00935DA2" w:rsidRDefault="006D51C0" w:rsidP="00C94535">
      <w:pPr>
        <w:pStyle w:val="Corptext"/>
        <w:ind w:left="141" w:right="142" w:firstLine="707"/>
        <w:jc w:val="both"/>
      </w:pPr>
      <w:r w:rsidRPr="00935DA2">
        <w:t xml:space="preserve">Pentru a analiza gradul de înțelegere a sarcinilor de lucru, tutorii au solicitat nu doar să explice ce au de făcut ci să arate </w:t>
      </w:r>
      <w:r w:rsidR="001F2670" w:rsidRPr="00935DA2">
        <w:t xml:space="preserve">și </w:t>
      </w:r>
      <w:r w:rsidRPr="00935DA2">
        <w:t>cum vor face.</w:t>
      </w:r>
    </w:p>
    <w:p w14:paraId="16CA4D2B" w14:textId="191A685C" w:rsidR="007B2852" w:rsidRPr="00935DA2" w:rsidRDefault="00B96757" w:rsidP="00C94535">
      <w:pPr>
        <w:pStyle w:val="Corptext"/>
        <w:ind w:left="141" w:right="142" w:firstLine="707"/>
        <w:jc w:val="both"/>
      </w:pPr>
      <w:r w:rsidRPr="00935DA2">
        <w:t xml:space="preserve">S-a constatat că există relații pozitive </w:t>
      </w:r>
      <w:r w:rsidR="00B3051B" w:rsidRPr="00935DA2">
        <w:t>elevi-</w:t>
      </w:r>
      <w:r w:rsidRPr="00935DA2">
        <w:t>elevi</w:t>
      </w:r>
      <w:r w:rsidR="00B3051B" w:rsidRPr="00935DA2">
        <w:t xml:space="preserve">, </w:t>
      </w:r>
      <w:r w:rsidRPr="00935DA2">
        <w:t>tutori</w:t>
      </w:r>
      <w:r w:rsidR="00B3051B" w:rsidRPr="00935DA2">
        <w:t>-elevi</w:t>
      </w:r>
      <w:r w:rsidRPr="00935DA2">
        <w:t xml:space="preserve"> astfel încât fiecare participant s-a simțit valorizat și sprijinit</w:t>
      </w:r>
      <w:r w:rsidR="006D51C0" w:rsidRPr="00935DA2">
        <w:t xml:space="preserve">, aspect constatat </w:t>
      </w:r>
      <w:r w:rsidR="00B3051B" w:rsidRPr="00935DA2">
        <w:t xml:space="preserve">și </w:t>
      </w:r>
      <w:r w:rsidR="006D51C0" w:rsidRPr="00935DA2">
        <w:t>din chestionarele</w:t>
      </w:r>
      <w:r w:rsidR="00934E8C" w:rsidRPr="00935DA2">
        <w:t xml:space="preserve"> lunare</w:t>
      </w:r>
      <w:r w:rsidR="006D51C0" w:rsidRPr="00935DA2">
        <w:t xml:space="preserve"> acordate tuturor elevilor.</w:t>
      </w:r>
    </w:p>
    <w:p w14:paraId="28C83634" w14:textId="77777777" w:rsidR="0091673A" w:rsidRPr="00935DA2" w:rsidRDefault="0091673A" w:rsidP="00C94535">
      <w:pPr>
        <w:pStyle w:val="Titlu1"/>
      </w:pPr>
    </w:p>
    <w:p w14:paraId="45C29940" w14:textId="77777777" w:rsidR="007B2852" w:rsidRPr="00935DA2" w:rsidRDefault="007B2852" w:rsidP="00C94535">
      <w:pPr>
        <w:pStyle w:val="Corptext"/>
      </w:pPr>
    </w:p>
    <w:p w14:paraId="557DFD3F" w14:textId="77777777" w:rsidR="007B2852" w:rsidRPr="00935DA2" w:rsidRDefault="00000000" w:rsidP="00C94535">
      <w:pPr>
        <w:pStyle w:val="Titlu1"/>
      </w:pPr>
      <w:r w:rsidRPr="00935DA2">
        <w:t>Rolul</w:t>
      </w:r>
      <w:r w:rsidRPr="00F4002F">
        <w:t xml:space="preserve"> </w:t>
      </w:r>
      <w:r w:rsidRPr="00935DA2">
        <w:t>echipei</w:t>
      </w:r>
      <w:r w:rsidRPr="00F4002F">
        <w:t xml:space="preserve"> </w:t>
      </w:r>
      <w:r w:rsidRPr="00935DA2">
        <w:t>de</w:t>
      </w:r>
      <w:r w:rsidRPr="00F4002F">
        <w:t xml:space="preserve"> </w:t>
      </w:r>
      <w:r w:rsidRPr="00935DA2">
        <w:t>proiect</w:t>
      </w:r>
      <w:r w:rsidRPr="00F4002F">
        <w:t xml:space="preserve"> </w:t>
      </w:r>
      <w:r w:rsidRPr="00935DA2">
        <w:t>și</w:t>
      </w:r>
      <w:r w:rsidRPr="00F4002F">
        <w:t xml:space="preserve"> </w:t>
      </w:r>
      <w:r w:rsidRPr="00935DA2">
        <w:t>al</w:t>
      </w:r>
      <w:r w:rsidRPr="00F4002F">
        <w:t xml:space="preserve"> </w:t>
      </w:r>
      <w:r w:rsidRPr="00935DA2">
        <w:t>cadrelor</w:t>
      </w:r>
      <w:r w:rsidRPr="00F4002F">
        <w:t xml:space="preserve"> didactice</w:t>
      </w:r>
    </w:p>
    <w:p w14:paraId="0A2D5A20" w14:textId="52FE766B" w:rsidR="007B2852" w:rsidRPr="00935DA2" w:rsidRDefault="002E5374" w:rsidP="00166F8F">
      <w:pPr>
        <w:pStyle w:val="Corptext"/>
        <w:ind w:left="141" w:right="140" w:firstLine="579"/>
        <w:jc w:val="both"/>
      </w:pPr>
      <w:r w:rsidRPr="00935DA2">
        <w:t xml:space="preserve">Și în luna noiembrie, responsabilii cu organizarea activităților practice din echipa de proiect, alături de tutorii de practică și agenții economici au </w:t>
      </w:r>
      <w:r w:rsidRPr="00935DA2">
        <w:t>asigur</w:t>
      </w:r>
      <w:r w:rsidRPr="00935DA2">
        <w:t>at menținerea unui</w:t>
      </w:r>
      <w:r w:rsidRPr="00935DA2">
        <w:t xml:space="preserve"> cadrul formal și resursele necesare incluziunii</w:t>
      </w:r>
      <w:r w:rsidRPr="00935DA2">
        <w:t xml:space="preserve"> pentru toate categoriile de elevi.</w:t>
      </w:r>
    </w:p>
    <w:p w14:paraId="345FB2CE" w14:textId="77777777" w:rsidR="006B6C78" w:rsidRPr="00935DA2" w:rsidRDefault="006B6C78" w:rsidP="00166F8F">
      <w:pPr>
        <w:pStyle w:val="Corptext"/>
        <w:ind w:left="141" w:right="140" w:firstLine="579"/>
        <w:jc w:val="both"/>
      </w:pPr>
    </w:p>
    <w:p w14:paraId="22A78D32" w14:textId="0EAC8D21" w:rsidR="002E5374" w:rsidRPr="00F4002F" w:rsidRDefault="002B21BE" w:rsidP="00F4002F">
      <w:pPr>
        <w:pStyle w:val="Titlu1"/>
      </w:pPr>
      <w:r w:rsidRPr="00F4002F">
        <w:t>Concluzie</w:t>
      </w:r>
    </w:p>
    <w:p w14:paraId="0DC45878" w14:textId="77777777" w:rsidR="0047515A" w:rsidRDefault="002E5374" w:rsidP="002E5374">
      <w:pPr>
        <w:pStyle w:val="Corptext"/>
        <w:ind w:left="141" w:right="140" w:firstLine="579"/>
        <w:jc w:val="both"/>
      </w:pPr>
      <w:r w:rsidRPr="00935DA2">
        <w:t xml:space="preserve">Dacă </w:t>
      </w:r>
      <w:r w:rsidR="002B21BE" w:rsidRPr="00935DA2">
        <w:t xml:space="preserve">echipa de proiect </w:t>
      </w:r>
      <w:r w:rsidRPr="00935DA2">
        <w:t xml:space="preserve">s-a implicat în asigurarea </w:t>
      </w:r>
      <w:r w:rsidR="002B21BE" w:rsidRPr="00935DA2">
        <w:t>resursel</w:t>
      </w:r>
      <w:r w:rsidRPr="00935DA2">
        <w:t>or</w:t>
      </w:r>
      <w:r w:rsidR="002B21BE" w:rsidRPr="00935DA2">
        <w:t xml:space="preserve"> și contextul</w:t>
      </w:r>
      <w:r w:rsidRPr="00935DA2">
        <w:t>ui favorabil pentru derularea activităților de practică</w:t>
      </w:r>
      <w:r w:rsidR="002B21BE" w:rsidRPr="00935DA2">
        <w:t xml:space="preserve">, </w:t>
      </w:r>
      <w:r w:rsidRPr="00935DA2">
        <w:t>tutorii au fost la propriu și în mod constant alături de</w:t>
      </w:r>
      <w:r w:rsidR="002B21BE" w:rsidRPr="00935DA2">
        <w:t xml:space="preserve"> elev</w:t>
      </w:r>
      <w:r w:rsidRPr="00935DA2">
        <w:t>i</w:t>
      </w:r>
      <w:r w:rsidR="002B21BE" w:rsidRPr="00935DA2">
        <w:t xml:space="preserve"> </w:t>
      </w:r>
      <w:r w:rsidRPr="00935DA2">
        <w:t xml:space="preserve">identificând soluții </w:t>
      </w:r>
      <w:r w:rsidR="002B21BE" w:rsidRPr="00935DA2">
        <w:t xml:space="preserve">indiferent de nevoile </w:t>
      </w:r>
      <w:r w:rsidRPr="00935DA2">
        <w:t>acestora</w:t>
      </w:r>
      <w:r w:rsidR="002B21BE" w:rsidRPr="00935DA2">
        <w:t>, rol</w:t>
      </w:r>
      <w:r w:rsidRPr="00935DA2">
        <w:t>ul lor fiind</w:t>
      </w:r>
      <w:r w:rsidR="002B21BE" w:rsidRPr="00935DA2">
        <w:t xml:space="preserve"> activ și vizibil în </w:t>
      </w:r>
      <w:r w:rsidRPr="00935DA2">
        <w:t>tot conținutul formal</w:t>
      </w:r>
      <w:r w:rsidR="002B21BE" w:rsidRPr="00935DA2">
        <w:t>.</w:t>
      </w:r>
      <w:r w:rsidR="00935DA2" w:rsidRPr="00935DA2">
        <w:t xml:space="preserve"> </w:t>
      </w:r>
    </w:p>
    <w:p w14:paraId="5975339B" w14:textId="07EF98C4" w:rsidR="002B21BE" w:rsidRPr="00935DA2" w:rsidRDefault="00935DA2" w:rsidP="002E5374">
      <w:pPr>
        <w:pStyle w:val="Corptext"/>
        <w:ind w:left="141" w:right="140" w:firstLine="579"/>
        <w:jc w:val="both"/>
      </w:pPr>
      <w:r w:rsidRPr="00935DA2">
        <w:t xml:space="preserve">În acest context nici un elev nu a indicat întâmpinarea unor </w:t>
      </w:r>
      <w:r w:rsidRPr="00935DA2">
        <w:t>dificultăți majore de integrare</w:t>
      </w:r>
      <w:r w:rsidRPr="00935DA2">
        <w:t>.</w:t>
      </w:r>
    </w:p>
    <w:p w14:paraId="0E03D021" w14:textId="77777777" w:rsidR="002E5374" w:rsidRPr="00935DA2" w:rsidRDefault="002E5374" w:rsidP="002E5374">
      <w:pPr>
        <w:pStyle w:val="Corptext"/>
        <w:ind w:left="141" w:right="140" w:firstLine="579"/>
        <w:jc w:val="both"/>
      </w:pPr>
    </w:p>
    <w:sectPr w:rsidR="002E5374" w:rsidRPr="00935DA2" w:rsidSect="00D53209">
      <w:pgSz w:w="11910" w:h="16840"/>
      <w:pgMar w:top="900" w:right="1275" w:bottom="81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8CD"/>
    <w:multiLevelType w:val="hybridMultilevel"/>
    <w:tmpl w:val="AC8ADE92"/>
    <w:lvl w:ilvl="0" w:tplc="1E56543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82C6878C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AF2CB746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91F4CF7C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56F4519E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93384034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5A0251F4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8F7627AE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883CC8BA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D2F6A46"/>
    <w:multiLevelType w:val="multilevel"/>
    <w:tmpl w:val="9A9E4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84E3B"/>
    <w:multiLevelType w:val="multilevel"/>
    <w:tmpl w:val="C6F0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025AB"/>
    <w:multiLevelType w:val="multilevel"/>
    <w:tmpl w:val="7030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095181">
    <w:abstractNumId w:val="0"/>
  </w:num>
  <w:num w:numId="2" w16cid:durableId="1415206362">
    <w:abstractNumId w:val="3"/>
  </w:num>
  <w:num w:numId="3" w16cid:durableId="475419982">
    <w:abstractNumId w:val="2"/>
  </w:num>
  <w:num w:numId="4" w16cid:durableId="52922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2852"/>
    <w:rsid w:val="000C28BE"/>
    <w:rsid w:val="00111DD8"/>
    <w:rsid w:val="00166F8F"/>
    <w:rsid w:val="001B6863"/>
    <w:rsid w:val="001E3506"/>
    <w:rsid w:val="001F2670"/>
    <w:rsid w:val="002121BF"/>
    <w:rsid w:val="00291657"/>
    <w:rsid w:val="002B21BE"/>
    <w:rsid w:val="002B7598"/>
    <w:rsid w:val="002E5374"/>
    <w:rsid w:val="00435AFE"/>
    <w:rsid w:val="0047515A"/>
    <w:rsid w:val="0049234C"/>
    <w:rsid w:val="004A5B44"/>
    <w:rsid w:val="004F1F42"/>
    <w:rsid w:val="00532F31"/>
    <w:rsid w:val="0057461C"/>
    <w:rsid w:val="005E27CF"/>
    <w:rsid w:val="005E295F"/>
    <w:rsid w:val="005F007F"/>
    <w:rsid w:val="006B6C78"/>
    <w:rsid w:val="006D51C0"/>
    <w:rsid w:val="0073463B"/>
    <w:rsid w:val="007B1160"/>
    <w:rsid w:val="007B2852"/>
    <w:rsid w:val="00803F13"/>
    <w:rsid w:val="0080578C"/>
    <w:rsid w:val="008469B4"/>
    <w:rsid w:val="00846E55"/>
    <w:rsid w:val="0091673A"/>
    <w:rsid w:val="0093409A"/>
    <w:rsid w:val="00934E8C"/>
    <w:rsid w:val="00935DA2"/>
    <w:rsid w:val="0095164E"/>
    <w:rsid w:val="009D2DB3"/>
    <w:rsid w:val="009F1401"/>
    <w:rsid w:val="00A24A82"/>
    <w:rsid w:val="00A2647B"/>
    <w:rsid w:val="00A82279"/>
    <w:rsid w:val="00A9569B"/>
    <w:rsid w:val="00A97E37"/>
    <w:rsid w:val="00B27D54"/>
    <w:rsid w:val="00B3051B"/>
    <w:rsid w:val="00B50CEE"/>
    <w:rsid w:val="00B87214"/>
    <w:rsid w:val="00B96757"/>
    <w:rsid w:val="00C33101"/>
    <w:rsid w:val="00C37E5D"/>
    <w:rsid w:val="00C94535"/>
    <w:rsid w:val="00D446EB"/>
    <w:rsid w:val="00D53209"/>
    <w:rsid w:val="00D8517F"/>
    <w:rsid w:val="00DE2012"/>
    <w:rsid w:val="00E867F0"/>
    <w:rsid w:val="00EA5E5D"/>
    <w:rsid w:val="00EB32F7"/>
    <w:rsid w:val="00EC192D"/>
    <w:rsid w:val="00F4002F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BBE9"/>
  <w15:docId w15:val="{4DB54926-96EC-47E6-9B2D-967652F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41"/>
      <w:outlineLvl w:val="0"/>
    </w:pPr>
    <w:rPr>
      <w:b/>
      <w:bCs/>
      <w:sz w:val="27"/>
      <w:szCs w:val="27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2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ind w:left="141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28"/>
    </w:pPr>
    <w:rPr>
      <w:rFonts w:ascii="Calibri" w:eastAsia="Calibri" w:hAnsi="Calibri" w:cs="Calibri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21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531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Apetroaie Ionela</cp:lastModifiedBy>
  <cp:revision>53</cp:revision>
  <dcterms:created xsi:type="dcterms:W3CDTF">2025-11-03T14:58:00Z</dcterms:created>
  <dcterms:modified xsi:type="dcterms:W3CDTF">2026-01-20T18:15:00Z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